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 xml:space="preserve">Академик Е.А. Бөкетов атындағы Қарағанды университеті 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қазақ тіл білімі кафедрасының қауымдастырылған профессоры, филология ғылымдарының кандидаты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Түйте Елдос Ерғазыұлының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ғылыми және ғылыми-әдістемелік еңбектерінің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Т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I</w:t>
      </w: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З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I</w:t>
      </w: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М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I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СПИСОК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научных и научно-методических трудов 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ассоциированного профе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с</w:t>
      </w: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сора кафедры казахского языкознания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Карагандинского университета имени академ</w:t>
      </w:r>
      <w:r w:rsidRPr="00CB0165">
        <w:rPr>
          <w:rFonts w:ascii="Times New Roman" w:hAnsi="Times New Roman" w:cs="Times New Roman"/>
          <w:b/>
          <w:sz w:val="23"/>
          <w:szCs w:val="23"/>
        </w:rPr>
        <w:t>и</w:t>
      </w: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 xml:space="preserve">ка Е.А. Букетова, </w:t>
      </w:r>
      <w:r w:rsidRPr="00CB0165">
        <w:rPr>
          <w:rFonts w:ascii="Times New Roman" w:hAnsi="Times New Roman" w:cs="Times New Roman"/>
          <w:b/>
          <w:sz w:val="23"/>
          <w:szCs w:val="23"/>
          <w:lang w:val="kk-KZ"/>
        </w:rPr>
        <w:t>кандидата филологических наук</w:t>
      </w:r>
    </w:p>
    <w:p w:rsidR="002829B7" w:rsidRPr="00CB0165" w:rsidRDefault="003504A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uk-UA"/>
        </w:rPr>
      </w:pPr>
      <w:r w:rsidRPr="00CB0165">
        <w:rPr>
          <w:rFonts w:ascii="Times New Roman" w:hAnsi="Times New Roman" w:cs="Times New Roman"/>
          <w:b/>
          <w:sz w:val="23"/>
          <w:szCs w:val="23"/>
          <w:lang w:val="uk-UA"/>
        </w:rPr>
        <w:t>Түйте Елдоса Ерғазыұлы</w:t>
      </w:r>
    </w:p>
    <w:p w:rsidR="002829B7" w:rsidRDefault="002829B7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3D3A5B">
        <w:tc>
          <w:tcPr>
            <w:tcW w:w="640" w:type="dxa"/>
          </w:tcPr>
          <w:p w:rsidR="002829B7" w:rsidRDefault="003504AF">
            <w:pPr>
              <w:pStyle w:val="ab"/>
              <w:jc w:val="center"/>
            </w:pPr>
            <w:r>
              <w:t>Р/с</w:t>
            </w:r>
          </w:p>
          <w:p w:rsidR="002829B7" w:rsidRDefault="003504AF">
            <w:pPr>
              <w:pStyle w:val="ab"/>
              <w:jc w:val="center"/>
            </w:pPr>
            <w:r>
              <w:t>№ / №</w:t>
            </w:r>
          </w:p>
          <w:p w:rsidR="002829B7" w:rsidRDefault="003504AF">
            <w:pPr>
              <w:pStyle w:val="ab"/>
              <w:jc w:val="center"/>
            </w:pPr>
            <w:r>
              <w:t>п/п</w:t>
            </w:r>
          </w:p>
        </w:tc>
        <w:tc>
          <w:tcPr>
            <w:tcW w:w="4394" w:type="dxa"/>
          </w:tcPr>
          <w:p w:rsidR="002829B7" w:rsidRDefault="003504AF">
            <w:pPr>
              <w:pStyle w:val="ab"/>
              <w:jc w:val="center"/>
            </w:pPr>
            <w:r>
              <w:rPr>
                <w:lang w:val="uk-UA"/>
              </w:rPr>
              <w:t xml:space="preserve">Атауы / </w:t>
            </w:r>
            <w:r>
              <w:t>Название</w:t>
            </w:r>
          </w:p>
          <w:p w:rsidR="002829B7" w:rsidRDefault="002829B7">
            <w:pPr>
              <w:pStyle w:val="ab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Баспа немесе қолжазба құқында / Печатный или на правах рукописи</w:t>
            </w:r>
          </w:p>
        </w:tc>
        <w:tc>
          <w:tcPr>
            <w:tcW w:w="4536" w:type="dxa"/>
          </w:tcPr>
          <w:p w:rsidR="002829B7" w:rsidRDefault="003504AF">
            <w:pPr>
              <w:pStyle w:val="ab"/>
              <w:jc w:val="center"/>
              <w:rPr>
                <w:lang w:val="kk-KZ"/>
              </w:rPr>
            </w:pPr>
            <w:r>
              <w:rPr>
                <w:lang w:val="uk-UA"/>
              </w:rPr>
              <w:t>Баспа, журнал (атауы, №, жылы, беттерi),</w:t>
            </w:r>
          </w:p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Авторлық куәліктің, патенттің </w:t>
            </w:r>
            <w:r>
              <w:t xml:space="preserve">№ / Издательство, журнал (название, </w:t>
            </w:r>
            <w:r>
              <w:rPr>
                <w:lang w:val="uk-UA"/>
              </w:rPr>
              <w:t>год,</w:t>
            </w:r>
            <w:r w:rsidR="006F267E" w:rsidRPr="006F267E">
              <w:t xml:space="preserve"> </w:t>
            </w:r>
            <w:r>
              <w:rPr>
                <w:lang w:val="uk-UA"/>
              </w:rPr>
              <w:t xml:space="preserve">№ </w:t>
            </w:r>
            <w: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Баспа табақтар / Количество печатных листов</w:t>
            </w:r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Қосалқы авторлардың аты-жөні / Ф.И.О. соавторов</w:t>
            </w:r>
          </w:p>
        </w:tc>
      </w:tr>
      <w:tr w:rsidR="002829B7">
        <w:tc>
          <w:tcPr>
            <w:tcW w:w="640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2829B7">
        <w:tc>
          <w:tcPr>
            <w:tcW w:w="14956" w:type="dxa"/>
            <w:gridSpan w:val="6"/>
          </w:tcPr>
          <w:p w:rsidR="002829B7" w:rsidRDefault="003504AF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</w:rPr>
              <w:t>1.Монографиялар, оқулықтар мен оқу құралдары:</w:t>
            </w:r>
          </w:p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b/>
              </w:rPr>
              <w:t>1.Монографии, учебники и учебные пособия:</w:t>
            </w:r>
          </w:p>
        </w:tc>
      </w:tr>
      <w:tr w:rsidR="002829B7">
        <w:trPr>
          <w:trHeight w:val="503"/>
        </w:trPr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</w:pPr>
            <w:r>
              <w:t>1</w:t>
            </w:r>
          </w:p>
        </w:tc>
        <w:tc>
          <w:tcPr>
            <w:tcW w:w="4394" w:type="dxa"/>
            <w:vAlign w:val="center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біліміне кіріспе</w:t>
            </w:r>
          </w:p>
        </w:tc>
        <w:tc>
          <w:tcPr>
            <w:tcW w:w="1984" w:type="dxa"/>
            <w:vAlign w:val="center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:rsidR="002829B7" w:rsidRDefault="002829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2829B7" w:rsidRDefault="003504AF">
            <w:pPr>
              <w:pStyle w:val="a9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Қарағанды: Академик Е.А.Бөкетов атындағы Қарағанды университетінің баспасы, 2023. – 186 б. </w:t>
            </w:r>
          </w:p>
          <w:p w:rsidR="002829B7" w:rsidRDefault="003504AF">
            <w:pPr>
              <w:pStyle w:val="a7"/>
              <w:widowControl/>
              <w:tabs>
                <w:tab w:val="left" w:pos="411"/>
              </w:tabs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ISBN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978-601-362-153-1</w:t>
            </w:r>
          </w:p>
        </w:tc>
        <w:tc>
          <w:tcPr>
            <w:tcW w:w="1276" w:type="dxa"/>
            <w:vAlign w:val="center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11,63</w:t>
            </w:r>
          </w:p>
        </w:tc>
        <w:tc>
          <w:tcPr>
            <w:tcW w:w="2126" w:type="dxa"/>
          </w:tcPr>
          <w:p w:rsidR="002829B7" w:rsidRDefault="002829B7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</w:rPr>
        <w:t>Соискатель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EC0662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eastAsia="ko-KR"/>
        </w:rPr>
        <w:t>дұрыс: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Қазақ тіл білімі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казахского языкознания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С.А. Кенжегалиев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795D77">
        <w:tc>
          <w:tcPr>
            <w:tcW w:w="640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6</w:t>
            </w:r>
          </w:p>
        </w:tc>
      </w:tr>
      <w:tr w:rsidR="002829B7" w:rsidRPr="00795D77">
        <w:tc>
          <w:tcPr>
            <w:tcW w:w="14956" w:type="dxa"/>
            <w:gridSpan w:val="6"/>
            <w:vAlign w:val="center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2. SCOPUS Д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бойынша индекстелетін нөлдік емес импакт-факторы бар ғылыми журналдарда (SCOPUS Д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бойынша автордың жарияланымдар тізімі қоса беріледі)</w:t>
            </w:r>
          </w:p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2829B7" w:rsidRPr="003D3A5B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</w:pPr>
            <w:r w:rsidRPr="00795D77">
              <w:t>1</w:t>
            </w:r>
          </w:p>
        </w:tc>
        <w:tc>
          <w:tcPr>
            <w:tcW w:w="4394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Spread of English Language Elements During the COVID-19 Period</w:t>
            </w:r>
          </w:p>
        </w:tc>
        <w:tc>
          <w:tcPr>
            <w:tcW w:w="1984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536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Theory and Practice in Language Studies, Vol. 12, No. 12, pp. 2583-2590, December 2022. – P. 2583-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2590. </w:t>
            </w:r>
            <w:r w:rsidRPr="00795D77">
              <w:rPr>
                <w:rFonts w:ascii="Times New Roman" w:hAnsi="Times New Roman" w:cs="Times New Roman"/>
                <w:sz w:val="24"/>
                <w:szCs w:val="24"/>
              </w:rPr>
              <w:t xml:space="preserve">DOI: doi: </w:t>
            </w:r>
            <w:hyperlink r:id="rId7" w:history="1">
              <w:r w:rsidRPr="00795D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https://doi.org/10.17507/tpls.1212.14</w:t>
              </w:r>
            </w:hyperlink>
          </w:p>
        </w:tc>
        <w:tc>
          <w:tcPr>
            <w:tcW w:w="1276" w:type="dxa"/>
            <w:vAlign w:val="center"/>
          </w:tcPr>
          <w:p w:rsidR="002829B7" w:rsidRPr="00795D77" w:rsidRDefault="00350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</w:t>
            </w:r>
            <w:r w:rsidRPr="00795D7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M.Balabekova, N.Khan, S.Kenzhegaliev, Z.Zuyntayeva, B.Kaliev, Zh.Smagulov</w:t>
            </w:r>
          </w:p>
        </w:tc>
      </w:tr>
      <w:tr w:rsidR="002829B7" w:rsidRPr="003D3A5B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  <w:rPr>
                <w:lang w:val="en-US"/>
              </w:rPr>
            </w:pPr>
            <w:r w:rsidRPr="00795D77">
              <w:rPr>
                <w:lang w:val="en-US"/>
              </w:rPr>
              <w:t>2</w:t>
            </w:r>
          </w:p>
        </w:tc>
        <w:tc>
          <w:tcPr>
            <w:tcW w:w="4394" w:type="dxa"/>
            <w:vAlign w:val="center"/>
          </w:tcPr>
          <w:p w:rsidR="002829B7" w:rsidRPr="00795D77" w:rsidRDefault="003504AF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795D77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>Lexico-Semantic Change in the Kazakh Language of the COVID Era</w:t>
            </w:r>
          </w:p>
          <w:p w:rsidR="002829B7" w:rsidRPr="00795D7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536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Theory and Practice in Language Studies, Vol. 13, No. 5, pp. 1172-1181, May 2023 DOI:</w:t>
            </w:r>
            <w:bookmarkStart w:id="0" w:name="_GoBack"/>
            <w:bookmarkEnd w:id="0"/>
            <w:r w:rsidR="00605E1B" w:rsidRPr="00605E1B">
              <w:fldChar w:fldCharType="begin"/>
            </w:r>
            <w:r w:rsidRPr="00795D77">
              <w:rPr>
                <w:sz w:val="24"/>
                <w:szCs w:val="24"/>
                <w:lang w:val="en-US"/>
              </w:rPr>
              <w:instrText xml:space="preserve"> HYPERLINK "https://doi.org/10.17507/tpls.1305.10"</w:instrText>
            </w:r>
            <w:r w:rsidR="00605E1B" w:rsidRPr="00605E1B">
              <w:fldChar w:fldCharType="separate"/>
            </w:r>
            <w:r w:rsidRPr="00795D7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https://doi.org/10.17507/tpls.1305.10</w:t>
            </w:r>
            <w:r w:rsidR="00605E1B" w:rsidRPr="00795D7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2829B7" w:rsidRPr="00795D77" w:rsidRDefault="00350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A.Adilova, M.Balabekova, S.Samenova, A.Kazanbaeva, M.Tursunova, S.Rahymberlina</w:t>
            </w:r>
          </w:p>
        </w:tc>
      </w:tr>
    </w:tbl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5D7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>зденуш</w:t>
      </w:r>
      <w:r w:rsidRPr="00795D7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5D77">
        <w:rPr>
          <w:rFonts w:ascii="Times New Roman" w:hAnsi="Times New Roman" w:cs="Times New Roman"/>
          <w:sz w:val="24"/>
          <w:szCs w:val="24"/>
          <w:lang w:val="uk-UA"/>
        </w:rPr>
        <w:t>Соискатель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 w:eastAsia="ko-KR"/>
        </w:rPr>
      </w:pPr>
      <w:r w:rsidRPr="00795D77">
        <w:rPr>
          <w:rFonts w:ascii="Times New Roman" w:hAnsi="Times New Roman" w:cs="Times New Roman"/>
          <w:i/>
          <w:sz w:val="24"/>
          <w:szCs w:val="24"/>
          <w:lang w:val="uk-UA" w:eastAsia="ko-KR"/>
        </w:rPr>
        <w:t>Т</w:t>
      </w:r>
      <w:r w:rsidRPr="00795D77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795D77">
        <w:rPr>
          <w:rFonts w:ascii="Times New Roman" w:hAnsi="Times New Roman" w:cs="Times New Roman"/>
          <w:i/>
          <w:sz w:val="24"/>
          <w:szCs w:val="24"/>
          <w:lang w:val="uk-UA" w:eastAsia="ko-KR"/>
        </w:rPr>
        <w:t>з</w:t>
      </w:r>
      <w:r w:rsidRPr="00795D77">
        <w:rPr>
          <w:rFonts w:ascii="Times New Roman" w:hAnsi="Times New Roman" w:cs="Times New Roman"/>
          <w:i/>
          <w:sz w:val="24"/>
          <w:szCs w:val="24"/>
          <w:lang w:val="en-US" w:eastAsia="ko-KR"/>
        </w:rPr>
        <w:t>i</w:t>
      </w:r>
      <w:r w:rsidRPr="00795D77">
        <w:rPr>
          <w:rFonts w:ascii="Times New Roman" w:hAnsi="Times New Roman" w:cs="Times New Roman"/>
          <w:i/>
          <w:sz w:val="24"/>
          <w:szCs w:val="24"/>
          <w:lang w:val="uk-UA" w:eastAsia="ko-KR"/>
        </w:rPr>
        <w:t>м</w:t>
      </w:r>
      <w:r w:rsidR="00EC0662" w:rsidRPr="00795D77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795D77">
        <w:rPr>
          <w:rFonts w:ascii="Times New Roman" w:hAnsi="Times New Roman" w:cs="Times New Roman"/>
          <w:i/>
          <w:sz w:val="24"/>
          <w:szCs w:val="24"/>
          <w:lang w:val="uk-UA" w:eastAsia="ko-KR"/>
        </w:rPr>
        <w:t>дұрыс: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ko-KR"/>
        </w:rPr>
      </w:pPr>
      <w:r w:rsidRPr="00795D77">
        <w:rPr>
          <w:rFonts w:ascii="Times New Roman" w:hAnsi="Times New Roman" w:cs="Times New Roman"/>
          <w:i/>
          <w:sz w:val="24"/>
          <w:szCs w:val="24"/>
          <w:lang w:val="uk-UA" w:eastAsia="ko-KR"/>
        </w:rPr>
        <w:t>Список верен</w:t>
      </w:r>
      <w:r w:rsidRPr="00795D77">
        <w:rPr>
          <w:rFonts w:ascii="Times New Roman" w:hAnsi="Times New Roman" w:cs="Times New Roman"/>
          <w:sz w:val="24"/>
          <w:szCs w:val="24"/>
          <w:lang w:val="uk-UA" w:eastAsia="ko-KR"/>
        </w:rPr>
        <w:t>: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Қазақ тіл білімі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ko-KR"/>
        </w:rPr>
      </w:pPr>
      <w:r w:rsidRPr="00795D77">
        <w:rPr>
          <w:rFonts w:ascii="Times New Roman" w:hAnsi="Times New Roman" w:cs="Times New Roman"/>
          <w:sz w:val="24"/>
          <w:szCs w:val="24"/>
          <w:lang w:val="uk-UA" w:eastAsia="ko-KR"/>
        </w:rPr>
        <w:t>кафедрасының меңгеруш</w:t>
      </w:r>
      <w:r w:rsidRPr="00795D77">
        <w:rPr>
          <w:rFonts w:ascii="Times New Roman" w:hAnsi="Times New Roman" w:cs="Times New Roman"/>
          <w:sz w:val="24"/>
          <w:szCs w:val="24"/>
          <w:lang w:eastAsia="ko-KR"/>
        </w:rPr>
        <w:t>i</w:t>
      </w:r>
      <w:r w:rsidRPr="00795D77">
        <w:rPr>
          <w:rFonts w:ascii="Times New Roman" w:hAnsi="Times New Roman" w:cs="Times New Roman"/>
          <w:sz w:val="24"/>
          <w:szCs w:val="24"/>
          <w:lang w:val="uk-UA" w:eastAsia="ko-KR"/>
        </w:rPr>
        <w:t>с</w:t>
      </w:r>
      <w:r w:rsidRPr="00795D77">
        <w:rPr>
          <w:rFonts w:ascii="Times New Roman" w:hAnsi="Times New Roman" w:cs="Times New Roman"/>
          <w:sz w:val="24"/>
          <w:szCs w:val="24"/>
          <w:lang w:eastAsia="ko-KR"/>
        </w:rPr>
        <w:t>i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ko-KR"/>
        </w:rPr>
      </w:pPr>
      <w:r w:rsidRPr="00795D77">
        <w:rPr>
          <w:rFonts w:ascii="Times New Roman" w:hAnsi="Times New Roman" w:cs="Times New Roman"/>
          <w:sz w:val="24"/>
          <w:szCs w:val="24"/>
          <w:lang w:val="uk-UA" w:eastAsia="ko-KR"/>
        </w:rPr>
        <w:t xml:space="preserve">Зав. </w:t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795D77">
        <w:rPr>
          <w:rFonts w:ascii="Times New Roman" w:hAnsi="Times New Roman" w:cs="Times New Roman"/>
          <w:sz w:val="24"/>
          <w:szCs w:val="24"/>
          <w:lang w:val="uk-UA" w:eastAsia="ko-KR"/>
        </w:rPr>
        <w:t>афедрой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казахского языкознания</w:t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  <w:t>С.А. Кенжегалиев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795D77">
        <w:rPr>
          <w:rFonts w:ascii="Times New Roman" w:hAnsi="Times New Roman" w:cs="Times New Roman"/>
          <w:sz w:val="24"/>
          <w:szCs w:val="24"/>
          <w:lang w:val="zh-CN"/>
        </w:rPr>
        <w:t>Ғалым хатшы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5D77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268"/>
      </w:tblGrid>
      <w:tr w:rsidR="002829B7" w:rsidRPr="00795D77">
        <w:tc>
          <w:tcPr>
            <w:tcW w:w="640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2829B7" w:rsidRPr="00795D77" w:rsidRDefault="003504AF">
            <w:pPr>
              <w:pStyle w:val="ab"/>
              <w:jc w:val="center"/>
              <w:rPr>
                <w:lang w:val="uk-UA"/>
              </w:rPr>
            </w:pPr>
            <w:r w:rsidRPr="00795D77">
              <w:rPr>
                <w:lang w:val="uk-UA"/>
              </w:rPr>
              <w:t>6</w:t>
            </w:r>
          </w:p>
        </w:tc>
      </w:tr>
      <w:tr w:rsidR="002829B7" w:rsidRPr="00795D77">
        <w:tc>
          <w:tcPr>
            <w:tcW w:w="15098" w:type="dxa"/>
            <w:gridSpan w:val="6"/>
            <w:vAlign w:val="center"/>
          </w:tcPr>
          <w:p w:rsidR="002829B7" w:rsidRPr="00795D7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3. ҚР 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Pr="00795D7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ЖБССҚК ұсынған басылымдар тізімінде</w:t>
            </w:r>
          </w:p>
          <w:p w:rsidR="002829B7" w:rsidRPr="00795D7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2829B7" w:rsidRPr="00795D77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</w:pPr>
            <w:r w:rsidRPr="00795D77">
              <w:t>1</w:t>
            </w:r>
          </w:p>
        </w:tc>
        <w:tc>
          <w:tcPr>
            <w:tcW w:w="439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психикалық жай-күйін білдіретін лексика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795D77" w:rsidRDefault="003504AF" w:rsidP="006151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</w:t>
            </w:r>
            <w:r w:rsidR="00615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Хабаршысы. Филология сериясы.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2011. –</w:t>
            </w:r>
            <w:r w:rsidR="006F267E" w:rsidRPr="00795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(62). –</w:t>
            </w:r>
            <w:r w:rsidR="006F267E" w:rsidRPr="00795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Б.45-50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  <w:vAlign w:val="center"/>
          </w:tcPr>
          <w:p w:rsidR="002829B7" w:rsidRPr="00795D7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9B7" w:rsidRPr="00795D77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</w:pPr>
            <w:r w:rsidRPr="00795D77">
              <w:t>2</w:t>
            </w:r>
          </w:p>
        </w:tc>
        <w:tc>
          <w:tcPr>
            <w:tcW w:w="439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Психикалық жай-күйлердің іс-әрекет пен қалыпқа қатыстылығы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795D77" w:rsidRDefault="003504AF" w:rsidP="0061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Қарағанды университетінің Хабаршысы. </w:t>
            </w:r>
            <w:r w:rsidR="006151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Филология сериясы.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2011. –</w:t>
            </w:r>
            <w:r w:rsidR="006F267E" w:rsidRPr="00795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(63). –</w:t>
            </w:r>
            <w:r w:rsidR="006F267E" w:rsidRPr="00795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Б.18-23.</w:t>
            </w:r>
          </w:p>
        </w:tc>
        <w:tc>
          <w:tcPr>
            <w:tcW w:w="1417" w:type="dxa"/>
            <w:vAlign w:val="center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  <w:vAlign w:val="center"/>
          </w:tcPr>
          <w:p w:rsidR="002829B7" w:rsidRPr="00795D7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9B7" w:rsidRPr="00795D77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</w:pPr>
            <w:r w:rsidRPr="00795D77">
              <w:t>3</w:t>
            </w:r>
          </w:p>
        </w:tc>
        <w:tc>
          <w:tcPr>
            <w:tcW w:w="4394" w:type="dxa"/>
            <w:vAlign w:val="center"/>
          </w:tcPr>
          <w:p w:rsidR="002829B7" w:rsidRPr="00795D77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 үдерісіндегі паратілдік амалдар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795D77" w:rsidRDefault="003504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ПМУ Хабаршысы. Филология сериясы. 2014.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Б.243-250.</w:t>
            </w:r>
          </w:p>
        </w:tc>
        <w:tc>
          <w:tcPr>
            <w:tcW w:w="1417" w:type="dxa"/>
            <w:vAlign w:val="center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  <w:vAlign w:val="center"/>
          </w:tcPr>
          <w:p w:rsidR="002829B7" w:rsidRPr="00795D7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9B7" w:rsidRPr="00795D77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</w:pPr>
            <w:r w:rsidRPr="00795D77">
              <w:t>4</w:t>
            </w:r>
          </w:p>
        </w:tc>
        <w:tc>
          <w:tcPr>
            <w:tcW w:w="4394" w:type="dxa"/>
            <w:vAlign w:val="center"/>
          </w:tcPr>
          <w:p w:rsidR="002829B7" w:rsidRPr="00795D77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Тілдің танымдық қызметі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ПМУ Хабаршысы. Филология сериясы. 201</w:t>
            </w:r>
            <w:r w:rsidRPr="00795D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Б.2</w:t>
            </w:r>
            <w:r w:rsidRPr="00795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3-2</w:t>
            </w:r>
            <w:r w:rsidRPr="00795D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</w:p>
        </w:tc>
        <w:tc>
          <w:tcPr>
            <w:tcW w:w="1417" w:type="dxa"/>
            <w:vAlign w:val="center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:rsidR="002829B7" w:rsidRPr="00795D7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9B7" w:rsidRPr="00795D77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795D77"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«Күлкі» концептісі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мемлекеттік университетінің Хабаршысы. Филология сериясы. 2016. –</w:t>
            </w:r>
            <w:r w:rsidR="006F267E"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№1.  –</w:t>
            </w:r>
            <w:r w:rsidR="006F267E"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Б.124-130.</w:t>
            </w:r>
          </w:p>
        </w:tc>
        <w:tc>
          <w:tcPr>
            <w:tcW w:w="1417" w:type="dxa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  <w:vAlign w:val="center"/>
          </w:tcPr>
          <w:p w:rsidR="002829B7" w:rsidRPr="00795D7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9B7" w:rsidRPr="00795D77">
        <w:trPr>
          <w:trHeight w:val="471"/>
        </w:trPr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795D77">
              <w:rPr>
                <w:lang w:val="kk-KZ"/>
              </w:rPr>
              <w:t>6</w:t>
            </w:r>
          </w:p>
          <w:p w:rsidR="002829B7" w:rsidRPr="00795D77" w:rsidRDefault="002829B7">
            <w:pPr>
              <w:pStyle w:val="ac"/>
              <w:ind w:left="0"/>
              <w:jc w:val="center"/>
              <w:rPr>
                <w:lang w:val="kk-KZ"/>
              </w:rPr>
            </w:pPr>
          </w:p>
        </w:tc>
        <w:tc>
          <w:tcPr>
            <w:tcW w:w="4394" w:type="dxa"/>
          </w:tcPr>
          <w:p w:rsidR="002829B7" w:rsidRPr="00795D77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Бейвербалды амалдардың зерттелуі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795D77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ПМУ Хабаршысы. Филология сериясы. 2016.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№2.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Б.228-234.</w:t>
            </w:r>
          </w:p>
        </w:tc>
        <w:tc>
          <w:tcPr>
            <w:tcW w:w="1417" w:type="dxa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Кенжебеков А.</w:t>
            </w:r>
          </w:p>
        </w:tc>
      </w:tr>
      <w:tr w:rsidR="002829B7" w:rsidRPr="00795D77">
        <w:tc>
          <w:tcPr>
            <w:tcW w:w="640" w:type="dxa"/>
            <w:vAlign w:val="center"/>
          </w:tcPr>
          <w:p w:rsidR="002829B7" w:rsidRPr="00795D77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795D77">
              <w:rPr>
                <w:lang w:val="kk-KZ"/>
              </w:rPr>
              <w:t>7</w:t>
            </w:r>
          </w:p>
        </w:tc>
        <w:tc>
          <w:tcPr>
            <w:tcW w:w="439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бейвербалды амалдар</w:t>
            </w:r>
          </w:p>
        </w:tc>
        <w:tc>
          <w:tcPr>
            <w:tcW w:w="1984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795D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ПМУ Хабаршысы. Филология сериясы. 2017.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Б.368-380.</w:t>
            </w:r>
          </w:p>
        </w:tc>
        <w:tc>
          <w:tcPr>
            <w:tcW w:w="1417" w:type="dxa"/>
            <w:vAlign w:val="center"/>
          </w:tcPr>
          <w:p w:rsidR="002829B7" w:rsidRPr="00795D7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,8</w:t>
            </w:r>
          </w:p>
        </w:tc>
        <w:tc>
          <w:tcPr>
            <w:tcW w:w="2268" w:type="dxa"/>
          </w:tcPr>
          <w:p w:rsidR="002829B7" w:rsidRPr="00795D7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95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Кенжебеков А.</w:t>
            </w:r>
          </w:p>
        </w:tc>
      </w:tr>
    </w:tbl>
    <w:p w:rsidR="002829B7" w:rsidRPr="00795D7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5D77"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5D77">
        <w:rPr>
          <w:rFonts w:ascii="Times New Roman" w:hAnsi="Times New Roman" w:cs="Times New Roman"/>
          <w:sz w:val="24"/>
          <w:szCs w:val="24"/>
          <w:lang w:val="kk-KZ"/>
        </w:rPr>
        <w:t>Соискатель: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795D77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95D77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Қазақ тіл білімі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Зав. кафедрой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>казахского языкознания</w:t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kk-KZ" w:eastAsia="ko-KR"/>
        </w:rPr>
        <w:tab/>
        <w:t>С.А. Кенжегалиев</w:t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5D77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829B7" w:rsidRPr="00795D7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5D77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795D77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t>ва</w:t>
      </w:r>
      <w:r w:rsidRPr="00795D77">
        <w:rPr>
          <w:rFonts w:ascii="Times New Roman" w:hAnsi="Times New Roman" w:cs="Times New Roman"/>
          <w:sz w:val="24"/>
          <w:szCs w:val="24"/>
          <w:lang w:val="zh-CN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2829B7" w:rsidRPr="00167430">
        <w:tc>
          <w:tcPr>
            <w:tcW w:w="640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6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8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pStyle w:val="ab"/>
              <w:jc w:val="both"/>
              <w:rPr>
                <w:lang w:val="uk-UA"/>
              </w:rPr>
            </w:pPr>
            <w:r w:rsidRPr="00167430">
              <w:rPr>
                <w:lang w:val="kk-KZ"/>
              </w:rPr>
              <w:t>Коммуникациядағы бейвербалды амалдардың гендерлік сипаты</w:t>
            </w:r>
          </w:p>
        </w:tc>
        <w:tc>
          <w:tcPr>
            <w:tcW w:w="1984" w:type="dxa"/>
          </w:tcPr>
          <w:p w:rsidR="002829B7" w:rsidRPr="00167430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9B7" w:rsidRPr="00167430" w:rsidRDefault="003504A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мемлекеттік университетінің Хабаршысы. Филология сериясы. 2017. –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№2.  –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Б.107-114.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pStyle w:val="ab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0,5</w:t>
            </w:r>
          </w:p>
        </w:tc>
        <w:tc>
          <w:tcPr>
            <w:tcW w:w="2126" w:type="dxa"/>
            <w:vAlign w:val="center"/>
          </w:tcPr>
          <w:p w:rsidR="002829B7" w:rsidRPr="00167430" w:rsidRDefault="003504AF">
            <w:pPr>
              <w:pStyle w:val="ab"/>
              <w:jc w:val="both"/>
              <w:rPr>
                <w:lang w:val="uk-UA"/>
              </w:rPr>
            </w:pPr>
            <w:r w:rsidRPr="00167430">
              <w:rPr>
                <w:lang w:val="uk-UA"/>
              </w:rPr>
              <w:t>Кенжебеков А.Х.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9</w:t>
            </w:r>
          </w:p>
        </w:tc>
        <w:tc>
          <w:tcPr>
            <w:tcW w:w="4394" w:type="dxa"/>
          </w:tcPr>
          <w:p w:rsidR="002829B7" w:rsidRPr="00167430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The problem of linguistic personain linguistics and its place in the scientific system</w:t>
            </w:r>
          </w:p>
        </w:tc>
        <w:tc>
          <w:tcPr>
            <w:tcW w:w="1984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Қарағанды</w:t>
            </w:r>
            <w:r w:rsidR="006F267E"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университетінің</w:t>
            </w:r>
            <w:r w:rsidR="006F267E"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Хабаршысы. Филология</w:t>
            </w:r>
            <w:r w:rsidR="006F267E" w:rsidRPr="003D3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сериясы.</w:t>
            </w:r>
            <w:r w:rsidR="006F267E" w:rsidRPr="003D3A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2018.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1(89).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 23-29.</w:t>
            </w:r>
          </w:p>
        </w:tc>
        <w:tc>
          <w:tcPr>
            <w:tcW w:w="1417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Рапишева Ж.Д.</w:t>
            </w:r>
          </w:p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Уажанова З.Н., Карманова С.Б.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10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pStyle w:val="ab"/>
              <w:jc w:val="both"/>
              <w:rPr>
                <w:lang w:val="kk-KZ"/>
              </w:rPr>
            </w:pPr>
            <w:r w:rsidRPr="00167430">
              <w:rPr>
                <w:lang w:val="kk-KZ"/>
              </w:rPr>
              <w:t>Тілдің даму заңдылықтары</w:t>
            </w:r>
          </w:p>
        </w:tc>
        <w:tc>
          <w:tcPr>
            <w:tcW w:w="1984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 w:rsidP="006F26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ПМУ Хабаршысы. Филология сериясы. 2018.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№2. –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Б.293-301.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pStyle w:val="ab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0,6</w:t>
            </w:r>
          </w:p>
        </w:tc>
        <w:tc>
          <w:tcPr>
            <w:tcW w:w="2126" w:type="dxa"/>
            <w:vAlign w:val="center"/>
          </w:tcPr>
          <w:p w:rsidR="002829B7" w:rsidRPr="00167430" w:rsidRDefault="003504AF">
            <w:pPr>
              <w:pStyle w:val="ab"/>
              <w:jc w:val="both"/>
              <w:rPr>
                <w:lang w:val="uk-UA"/>
              </w:rPr>
            </w:pPr>
            <w:r w:rsidRPr="00167430">
              <w:rPr>
                <w:lang w:val="kk-KZ"/>
              </w:rPr>
              <w:t>Кадырова Л.Б.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11</w:t>
            </w:r>
          </w:p>
        </w:tc>
        <w:tc>
          <w:tcPr>
            <w:tcW w:w="4394" w:type="dxa"/>
          </w:tcPr>
          <w:p w:rsidR="002829B7" w:rsidRPr="00167430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  <w:t>C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ognitive activity of the language</w:t>
            </w:r>
          </w:p>
        </w:tc>
        <w:tc>
          <w:tcPr>
            <w:tcW w:w="1984" w:type="dxa"/>
          </w:tcPr>
          <w:p w:rsidR="002829B7" w:rsidRPr="00167430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Қарағанды университетінің</w:t>
            </w:r>
            <w:r w:rsidR="006F267E" w:rsidRPr="001674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Хабаршысы. – Филология сериясы.</w:t>
            </w:r>
            <w:r w:rsidR="006F267E" w:rsidRPr="001674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 3(91).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Б. 34-38.</w:t>
            </w:r>
          </w:p>
        </w:tc>
        <w:tc>
          <w:tcPr>
            <w:tcW w:w="1417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</w:tcPr>
          <w:p w:rsidR="002829B7" w:rsidRPr="00167430" w:rsidRDefault="003504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Утяев А.Ф.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12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pStyle w:val="ab"/>
              <w:jc w:val="both"/>
              <w:rPr>
                <w:lang w:val="kk-KZ"/>
              </w:rPr>
            </w:pPr>
            <w:r w:rsidRPr="00167430">
              <w:rPr>
                <w:lang w:val="kk-KZ"/>
              </w:rPr>
              <w:t>Тіл білімінің басқа ғылымдармен арақатынасы</w:t>
            </w:r>
          </w:p>
        </w:tc>
        <w:tc>
          <w:tcPr>
            <w:tcW w:w="1984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мемлекеттік қыздар педагогикалық университетінің Хабаршысы. 2018.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 4(76). – Б. 39-44.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pStyle w:val="ab"/>
              <w:jc w:val="center"/>
              <w:rPr>
                <w:lang w:val="kk-KZ"/>
              </w:rPr>
            </w:pPr>
            <w:r w:rsidRPr="00167430">
              <w:rPr>
                <w:bCs/>
                <w:lang w:val="kk-KZ"/>
              </w:rPr>
              <w:t>0,4</w:t>
            </w:r>
          </w:p>
        </w:tc>
        <w:tc>
          <w:tcPr>
            <w:tcW w:w="2126" w:type="dxa"/>
            <w:vAlign w:val="center"/>
          </w:tcPr>
          <w:p w:rsidR="002829B7" w:rsidRPr="00167430" w:rsidRDefault="002829B7">
            <w:pPr>
              <w:pStyle w:val="ab"/>
              <w:jc w:val="both"/>
              <w:rPr>
                <w:lang w:val="kk-KZ"/>
              </w:rPr>
            </w:pP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13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тілдер</w:t>
            </w:r>
          </w:p>
        </w:tc>
        <w:tc>
          <w:tcPr>
            <w:tcW w:w="1984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 w:rsidP="006F267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Қарағанды университетінің Хабаршысы. Филология сериясы.</w:t>
            </w:r>
            <w:r w:rsidR="006F267E" w:rsidRPr="003D3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№ 4(96). – Б. 18-23.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  <w:vAlign w:val="center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Салтанмұрат Р.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14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Пиджин және креол тілдері қарым-қатынас құралы ретінде</w:t>
            </w:r>
          </w:p>
        </w:tc>
        <w:tc>
          <w:tcPr>
            <w:tcW w:w="1984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167430" w:rsidRDefault="003504AF" w:rsidP="006F267E">
            <w:pPr>
              <w:pStyle w:val="ac"/>
              <w:tabs>
                <w:tab w:val="left" w:pos="425"/>
              </w:tabs>
              <w:ind w:left="0"/>
              <w:jc w:val="both"/>
              <w:rPr>
                <w:color w:val="000000"/>
              </w:rPr>
            </w:pPr>
            <w:r w:rsidRPr="00167430">
              <w:rPr>
                <w:color w:val="000000"/>
                <w:lang w:val="uk-UA"/>
              </w:rPr>
              <w:t xml:space="preserve">Қарағанды университетінің Хабаршысы. Филология сериясы. </w:t>
            </w:r>
            <w:r w:rsidRPr="00167430">
              <w:rPr>
                <w:lang w:val="kk-KZ"/>
              </w:rPr>
              <w:t>2020. – № 3(99). – Б. 52-57.</w:t>
            </w:r>
            <w:r w:rsidR="00167430" w:rsidRPr="00167430">
              <w:rPr>
                <w:lang w:val="kk-KZ"/>
              </w:rPr>
              <w:t xml:space="preserve"> </w:t>
            </w:r>
            <w:r w:rsidRPr="00167430">
              <w:t>DOI 10.31489/2020Ph3/52-57</w:t>
            </w:r>
          </w:p>
        </w:tc>
        <w:tc>
          <w:tcPr>
            <w:tcW w:w="1417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М.М.,  Салтанмурат Р., Кадырова Л.Б.</w:t>
            </w:r>
          </w:p>
        </w:tc>
      </w:tr>
    </w:tbl>
    <w:p w:rsidR="002829B7" w:rsidRPr="00167430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>Iзденушi</w:t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 w:eastAsia="zh-CN"/>
        </w:rPr>
        <w:tab/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167430">
        <w:rPr>
          <w:rFonts w:ascii="Times New Roman" w:hAnsi="Times New Roman" w:cs="Times New Roman"/>
          <w:sz w:val="24"/>
          <w:szCs w:val="24"/>
          <w:lang w:eastAsia="zh-CN"/>
        </w:rPr>
        <w:t>Соискатель</w:t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>:</w:t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zh-CN"/>
        </w:rPr>
        <w:tab/>
        <w:t>Е.Е. Түйте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EC0662" w:rsidRPr="00167430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167430">
        <w:rPr>
          <w:rFonts w:ascii="Times New Roman" w:hAnsi="Times New Roman" w:cs="Times New Roman"/>
          <w:i/>
          <w:sz w:val="24"/>
          <w:szCs w:val="24"/>
          <w:lang w:eastAsia="ko-KR"/>
        </w:rPr>
        <w:t>дұрыс: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167430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>Қазақ тіл білімі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16743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>казахского языкознания</w:t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  <w:t>С.А. Кенжегалиев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167430">
        <w:rPr>
          <w:rFonts w:ascii="Times New Roman" w:hAnsi="Times New Roman" w:cs="Times New Roman"/>
          <w:sz w:val="24"/>
          <w:szCs w:val="24"/>
          <w:lang w:val="zh-CN"/>
        </w:rPr>
        <w:t>Ғалым хатшы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430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395"/>
        <w:gridCol w:w="1417"/>
        <w:gridCol w:w="2126"/>
      </w:tblGrid>
      <w:tr w:rsidR="002829B7" w:rsidRPr="00167430" w:rsidTr="00EC0662">
        <w:trPr>
          <w:trHeight w:val="77"/>
        </w:trPr>
        <w:tc>
          <w:tcPr>
            <w:tcW w:w="640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3</w:t>
            </w:r>
          </w:p>
        </w:tc>
        <w:tc>
          <w:tcPr>
            <w:tcW w:w="4395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4</w:t>
            </w:r>
          </w:p>
        </w:tc>
        <w:tc>
          <w:tcPr>
            <w:tcW w:w="1417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Pr="00167430" w:rsidRDefault="003504AF">
            <w:pPr>
              <w:pStyle w:val="ab"/>
              <w:jc w:val="center"/>
              <w:rPr>
                <w:lang w:val="uk-UA"/>
              </w:rPr>
            </w:pPr>
            <w:r w:rsidRPr="00167430">
              <w:rPr>
                <w:lang w:val="uk-UA"/>
              </w:rPr>
              <w:t>6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15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Жазудың даму тарихы мен қоғамдық қызметі</w:t>
            </w:r>
          </w:p>
        </w:tc>
        <w:tc>
          <w:tcPr>
            <w:tcW w:w="1984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zh-CN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 w:rsidP="006F267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Қарағанды университетінің Хабаршысы. Филология сериясы.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2020. – № 4(100). – Б. 60-66.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67430">
              <w:rPr>
                <w:rFonts w:ascii="Times New Roman" w:eastAsia="serif" w:hAnsi="Times New Roman" w:cs="Times New Roman"/>
                <w:sz w:val="24"/>
                <w:szCs w:val="24"/>
                <w:shd w:val="clear" w:color="auto" w:fill="FFFFFF"/>
              </w:rPr>
              <w:t>DOI 10.31489/2020Ph4/60-66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0,4</w:t>
            </w:r>
          </w:p>
        </w:tc>
        <w:tc>
          <w:tcPr>
            <w:tcW w:w="2126" w:type="dxa"/>
            <w:vAlign w:val="center"/>
          </w:tcPr>
          <w:p w:rsidR="002829B7" w:rsidRPr="00167430" w:rsidRDefault="002829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829B7" w:rsidRPr="003D3A5B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16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 new approach in linguistics</w:t>
            </w:r>
          </w:p>
        </w:tc>
        <w:tc>
          <w:tcPr>
            <w:tcW w:w="1984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</w:tcPr>
          <w:p w:rsidR="002829B7" w:rsidRPr="00167430" w:rsidRDefault="003504AF" w:rsidP="006F267E">
            <w:pPr>
              <w:pStyle w:val="ac"/>
              <w:tabs>
                <w:tab w:val="left" w:pos="425"/>
              </w:tabs>
              <w:ind w:left="0"/>
              <w:jc w:val="both"/>
            </w:pPr>
            <w:r w:rsidRPr="00167430">
              <w:rPr>
                <w:shd w:val="clear" w:color="auto" w:fill="FFFFFF"/>
              </w:rPr>
              <w:t>Қарағанды университетінің Хабаршысы.</w:t>
            </w:r>
            <w:r w:rsidR="006F267E" w:rsidRPr="00167430">
              <w:rPr>
                <w:shd w:val="clear" w:color="auto" w:fill="FFFFFF"/>
              </w:rPr>
              <w:t xml:space="preserve"> </w:t>
            </w:r>
            <w:r w:rsidRPr="00167430">
              <w:rPr>
                <w:shd w:val="clear" w:color="auto" w:fill="FFFFFF"/>
              </w:rPr>
              <w:t xml:space="preserve">  Филология сериясы. 202</w:t>
            </w:r>
            <w:r w:rsidRPr="00167430">
              <w:rPr>
                <w:shd w:val="clear" w:color="auto" w:fill="FFFFFF"/>
                <w:lang w:val="kk-KZ"/>
              </w:rPr>
              <w:t>2</w:t>
            </w:r>
            <w:r w:rsidRPr="00167430">
              <w:rPr>
                <w:shd w:val="clear" w:color="auto" w:fill="FFFFFF"/>
              </w:rPr>
              <w:t xml:space="preserve">. – № </w:t>
            </w:r>
            <w:r w:rsidRPr="00167430">
              <w:rPr>
                <w:shd w:val="clear" w:color="auto" w:fill="FFFFFF"/>
                <w:lang w:val="kk-KZ"/>
              </w:rPr>
              <w:t>2</w:t>
            </w:r>
            <w:r w:rsidRPr="00167430">
              <w:rPr>
                <w:shd w:val="clear" w:color="auto" w:fill="FFFFFF"/>
              </w:rPr>
              <w:t>(10</w:t>
            </w:r>
            <w:r w:rsidRPr="00167430">
              <w:rPr>
                <w:shd w:val="clear" w:color="auto" w:fill="FFFFFF"/>
                <w:lang w:val="kk-KZ"/>
              </w:rPr>
              <w:t>6</w:t>
            </w:r>
            <w:r w:rsidRPr="00167430">
              <w:rPr>
                <w:shd w:val="clear" w:color="auto" w:fill="FFFFFF"/>
              </w:rPr>
              <w:t>). – Б. 34-42.</w:t>
            </w:r>
            <w:r w:rsidR="006F267E" w:rsidRPr="00167430">
              <w:rPr>
                <w:shd w:val="clear" w:color="auto" w:fill="FFFFFF"/>
                <w:lang w:val="en-US"/>
              </w:rPr>
              <w:t xml:space="preserve"> </w:t>
            </w:r>
            <w:r w:rsidRPr="00167430">
              <w:t>DOI 10.31489/2020Ph2/34-42</w:t>
            </w:r>
          </w:p>
        </w:tc>
        <w:tc>
          <w:tcPr>
            <w:tcW w:w="1417" w:type="dxa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</w:tcPr>
          <w:p w:rsidR="002829B7" w:rsidRPr="00167430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Khassenov B.R., Аdilova А.S., Ibrayeva А.G.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17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Аманжолов шығармаларының тілдік ерекшеліктері: ұлттық сипатты танытатын лексика</w:t>
            </w:r>
          </w:p>
        </w:tc>
        <w:tc>
          <w:tcPr>
            <w:tcW w:w="1984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 w:rsidP="006F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Қарағанды университетінің Хабаршысы.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Филология сериясы.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202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– №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(10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7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). –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7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12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="006F267E"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 10.31489/2022Ph3/7-12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0,3</w:t>
            </w:r>
          </w:p>
        </w:tc>
        <w:tc>
          <w:tcPr>
            <w:tcW w:w="2126" w:type="dxa"/>
            <w:vAlign w:val="center"/>
          </w:tcPr>
          <w:p w:rsidR="002829B7" w:rsidRPr="00167430" w:rsidRDefault="002829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18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Құсбегілік кәсібіне байланысты  кейбір сөздердің шығу төркіні</w:t>
            </w:r>
          </w:p>
        </w:tc>
        <w:tc>
          <w:tcPr>
            <w:tcW w:w="1984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 w:rsidP="006F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Қарағанды университетінің Хабаршысы. Филология сериясы. 202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</w:t>
            </w:r>
            <w:r w:rsidRP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№ 2 (110). – Б. 57-64.</w:t>
            </w:r>
            <w:r w:rsidR="001674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67430">
              <w:rPr>
                <w:rFonts w:ascii="Times New Roman" w:hAnsi="Times New Roman" w:cs="Times New Roman"/>
                <w:sz w:val="24"/>
                <w:szCs w:val="24"/>
              </w:rPr>
              <w:t>DOI 10.31489/2023Ph2/57-64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</w:t>
            </w:r>
          </w:p>
        </w:tc>
        <w:tc>
          <w:tcPr>
            <w:tcW w:w="2126" w:type="dxa"/>
            <w:vAlign w:val="center"/>
          </w:tcPr>
          <w:p w:rsidR="002829B7" w:rsidRPr="00167430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СейтимоваА.И.</w:t>
            </w:r>
          </w:p>
        </w:tc>
      </w:tr>
      <w:tr w:rsidR="002829B7" w:rsidRPr="00167430">
        <w:tc>
          <w:tcPr>
            <w:tcW w:w="640" w:type="dxa"/>
            <w:vAlign w:val="center"/>
          </w:tcPr>
          <w:p w:rsidR="002829B7" w:rsidRPr="00167430" w:rsidRDefault="003504AF">
            <w:pPr>
              <w:pStyle w:val="ac"/>
              <w:ind w:left="0"/>
              <w:jc w:val="center"/>
              <w:rPr>
                <w:lang w:val="kk-KZ"/>
              </w:rPr>
            </w:pPr>
            <w:r w:rsidRPr="00167430">
              <w:rPr>
                <w:lang w:val="kk-KZ"/>
              </w:rPr>
              <w:t>19</w:t>
            </w:r>
          </w:p>
        </w:tc>
        <w:tc>
          <w:tcPr>
            <w:tcW w:w="4394" w:type="dxa"/>
            <w:vAlign w:val="center"/>
          </w:tcPr>
          <w:p w:rsidR="002829B7" w:rsidRPr="00167430" w:rsidRDefault="003504AF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Жыртқыш құстарды қолға үйретуде қалыптасқан тілдік бірліктер</w:t>
            </w:r>
          </w:p>
        </w:tc>
        <w:tc>
          <w:tcPr>
            <w:tcW w:w="1984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статья/</w:t>
            </w:r>
            <w:r w:rsidRPr="0016743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печатный</w:t>
            </w:r>
          </w:p>
        </w:tc>
        <w:tc>
          <w:tcPr>
            <w:tcW w:w="4395" w:type="dxa"/>
            <w:vAlign w:val="center"/>
          </w:tcPr>
          <w:p w:rsidR="002829B7" w:rsidRPr="00167430" w:rsidRDefault="003504AF">
            <w:pPr>
              <w:pStyle w:val="ac"/>
              <w:tabs>
                <w:tab w:val="left" w:pos="425"/>
              </w:tabs>
              <w:ind w:left="0"/>
              <w:jc w:val="both"/>
              <w:rPr>
                <w:shd w:val="clear" w:color="auto" w:fill="FFFFFF"/>
                <w:lang w:val="en-US"/>
              </w:rPr>
            </w:pPr>
            <w:r w:rsidRPr="00167430">
              <w:rPr>
                <w:lang w:val="kk-KZ"/>
              </w:rPr>
              <w:t xml:space="preserve">Tiltanym, 2023. </w:t>
            </w:r>
            <w:r w:rsidRPr="00167430">
              <w:rPr>
                <w:shd w:val="clear" w:color="auto" w:fill="FFFFFF"/>
                <w:lang w:val="kk-KZ"/>
              </w:rPr>
              <w:t>– № 2(90). – Б. 2</w:t>
            </w:r>
            <w:r w:rsidRPr="00167430">
              <w:rPr>
                <w:shd w:val="clear" w:color="auto" w:fill="FFFFFF"/>
                <w:lang w:val="en-US"/>
              </w:rPr>
              <w:t>11</w:t>
            </w:r>
            <w:r w:rsidRPr="00167430">
              <w:rPr>
                <w:shd w:val="clear" w:color="auto" w:fill="FFFFFF"/>
                <w:lang w:val="kk-KZ"/>
              </w:rPr>
              <w:t>-</w:t>
            </w:r>
            <w:r w:rsidRPr="00167430">
              <w:rPr>
                <w:shd w:val="clear" w:color="auto" w:fill="FFFFFF"/>
                <w:lang w:val="en-US"/>
              </w:rPr>
              <w:t>220</w:t>
            </w:r>
            <w:r w:rsidRPr="00167430">
              <w:rPr>
                <w:shd w:val="clear" w:color="auto" w:fill="FFFFFF"/>
                <w:lang w:val="kk-KZ"/>
              </w:rPr>
              <w:t>.</w:t>
            </w:r>
          </w:p>
          <w:p w:rsidR="002829B7" w:rsidRPr="00167430" w:rsidRDefault="003504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</w:rPr>
              <w:t>DOI 10.55491/2411-6076-2023-2-211-220</w:t>
            </w:r>
          </w:p>
        </w:tc>
        <w:tc>
          <w:tcPr>
            <w:tcW w:w="1417" w:type="dxa"/>
            <w:vAlign w:val="center"/>
          </w:tcPr>
          <w:p w:rsidR="002829B7" w:rsidRPr="00167430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74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  <w:vAlign w:val="center"/>
          </w:tcPr>
          <w:p w:rsidR="002829B7" w:rsidRPr="00167430" w:rsidRDefault="00350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СейтимоваА.И.</w:t>
            </w:r>
          </w:p>
        </w:tc>
      </w:tr>
    </w:tbl>
    <w:p w:rsidR="002829B7" w:rsidRPr="00167430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Pr="00167430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167430">
        <w:rPr>
          <w:rFonts w:ascii="Times New Roman" w:hAnsi="Times New Roman" w:cs="Times New Roman"/>
          <w:sz w:val="24"/>
          <w:szCs w:val="24"/>
          <w:lang w:val="zh-CN"/>
        </w:rPr>
        <w:t>Iзденушi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167430">
        <w:rPr>
          <w:rFonts w:ascii="Times New Roman" w:hAnsi="Times New Roman" w:cs="Times New Roman"/>
          <w:sz w:val="24"/>
          <w:szCs w:val="24"/>
        </w:rPr>
        <w:t>Соискатель</w:t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i/>
          <w:sz w:val="24"/>
          <w:szCs w:val="24"/>
          <w:lang w:eastAsia="ko-KR"/>
        </w:rPr>
        <w:t>Тiзiм</w:t>
      </w:r>
      <w:r w:rsidR="00EC0662" w:rsidRPr="00167430">
        <w:rPr>
          <w:rFonts w:ascii="Times New Roman" w:hAnsi="Times New Roman" w:cs="Times New Roman"/>
          <w:i/>
          <w:sz w:val="24"/>
          <w:szCs w:val="24"/>
          <w:lang w:val="en-US" w:eastAsia="ko-KR"/>
        </w:rPr>
        <w:t xml:space="preserve"> </w:t>
      </w:r>
      <w:r w:rsidRPr="00167430">
        <w:rPr>
          <w:rFonts w:ascii="Times New Roman" w:hAnsi="Times New Roman" w:cs="Times New Roman"/>
          <w:i/>
          <w:sz w:val="24"/>
          <w:szCs w:val="24"/>
          <w:lang w:eastAsia="ko-KR"/>
        </w:rPr>
        <w:t>дұрыс: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167430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>Қазақ тіл білімі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sz w:val="24"/>
          <w:szCs w:val="24"/>
          <w:lang w:eastAsia="ko-KR"/>
        </w:rPr>
        <w:t>кафедрасының меңгерушiсi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167430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 w:rsidRPr="00167430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>казахского языкознания</w:t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kk-KZ" w:eastAsia="ko-KR"/>
        </w:rPr>
        <w:tab/>
        <w:t>С.А. Кенжегалиев</w:t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167430">
        <w:rPr>
          <w:rFonts w:ascii="Times New Roman" w:hAnsi="Times New Roman" w:cs="Times New Roman"/>
          <w:sz w:val="24"/>
          <w:szCs w:val="24"/>
          <w:lang w:val="zh-CN"/>
        </w:rPr>
        <w:t>Ғалым хатшы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Pr="00167430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 w:rsidRPr="00167430"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 w:rsidRPr="00167430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Pr="00167430"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2829B7" w:rsidRPr="00167430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>
        <w:tc>
          <w:tcPr>
            <w:tcW w:w="14956" w:type="dxa"/>
            <w:gridSpan w:val="6"/>
            <w:vAlign w:val="center"/>
          </w:tcPr>
          <w:p w:rsidR="002829B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4.Авторлық</w:t>
            </w:r>
            <w:r w:rsidR="008E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куәліктер, патенттер</w:t>
            </w:r>
          </w:p>
          <w:p w:rsidR="002829B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4.Авторские свидетельства, патенты</w:t>
            </w:r>
          </w:p>
        </w:tc>
      </w:tr>
      <w:tr w:rsidR="002829B7"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4" w:type="dxa"/>
            <w:vAlign w:val="center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табиғаты</w:t>
            </w:r>
          </w:p>
        </w:tc>
        <w:tc>
          <w:tcPr>
            <w:tcW w:w="1984" w:type="dxa"/>
          </w:tcPr>
          <w:p w:rsidR="002829B7" w:rsidRDefault="003504A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 учебное пособие</w:t>
            </w:r>
          </w:p>
        </w:tc>
        <w:tc>
          <w:tcPr>
            <w:tcW w:w="4536" w:type="dxa"/>
          </w:tcPr>
          <w:p w:rsidR="002829B7" w:rsidRDefault="003504A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прав на объект авторского права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№1877, 14.06.2018</w:t>
            </w:r>
            <w:r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829B7" w:rsidRDefault="002829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29B7" w:rsidRDefault="002829B7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Iзденушi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Соискатель: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Е.Е. Түйте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Қазақ тіл білімі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кафедрасының меңгерушiсi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r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казахского языкознания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С.А. Кенжегалиев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Ғалым хатшы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Ученый секретарь</w:t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</w:r>
      <w:r>
        <w:rPr>
          <w:rFonts w:ascii="Times New Roman" w:hAnsi="Times New Roman" w:cs="Times New Roman"/>
          <w:sz w:val="24"/>
          <w:szCs w:val="24"/>
          <w:lang w:val="zh-CN"/>
        </w:rPr>
        <w:tab/>
        <w:t>Н.Е. Тути</w:t>
      </w:r>
      <w:r>
        <w:rPr>
          <w:rFonts w:ascii="Times New Roman" w:hAnsi="Times New Roman" w:cs="Times New Roman"/>
          <w:sz w:val="24"/>
          <w:szCs w:val="24"/>
          <w:lang w:val="kk-KZ"/>
        </w:rPr>
        <w:t>но</w:t>
      </w:r>
      <w:r>
        <w:rPr>
          <w:rFonts w:ascii="Times New Roman" w:hAnsi="Times New Roman" w:cs="Times New Roman"/>
          <w:sz w:val="24"/>
          <w:szCs w:val="24"/>
          <w:lang w:val="zh-CN"/>
        </w:rPr>
        <w:t>ва</w:t>
      </w: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Pr="003D3A5B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267E" w:rsidRPr="003D3A5B" w:rsidRDefault="006F26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0"/>
        <w:gridCol w:w="4394"/>
        <w:gridCol w:w="1984"/>
        <w:gridCol w:w="4536"/>
        <w:gridCol w:w="1276"/>
        <w:gridCol w:w="2126"/>
      </w:tblGrid>
      <w:tr w:rsidR="002829B7">
        <w:tc>
          <w:tcPr>
            <w:tcW w:w="640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:rsidR="002829B7" w:rsidRDefault="003504AF">
            <w:pPr>
              <w:pStyle w:val="ab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2829B7">
        <w:tc>
          <w:tcPr>
            <w:tcW w:w="14956" w:type="dxa"/>
            <w:gridSpan w:val="6"/>
            <w:vAlign w:val="center"/>
          </w:tcPr>
          <w:p w:rsidR="002829B7" w:rsidRDefault="003504A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5.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Халықаралық конференция материалдарындағы жарияланымдар</w:t>
            </w:r>
          </w:p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5.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 xml:space="preserve"> Публикации в материалах международной конференции</w:t>
            </w:r>
          </w:p>
        </w:tc>
      </w:tr>
      <w:tr w:rsidR="002829B7"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1</w:t>
            </w:r>
          </w:p>
        </w:tc>
        <w:tc>
          <w:tcPr>
            <w:tcW w:w="4394" w:type="dxa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Әлеуметтік желілердің тіл дамуына әсері</w:t>
            </w:r>
          </w:p>
        </w:tc>
        <w:tc>
          <w:tcPr>
            <w:tcW w:w="1984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статья/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печатный</w:t>
            </w:r>
          </w:p>
        </w:tc>
        <w:tc>
          <w:tcPr>
            <w:tcW w:w="4536" w:type="dxa"/>
            <w:vAlign w:val="center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Strategiszne pytani aswiatowej nauki – 2018: Materiali XIV Miedzynarodowej naukowi-praktyczney konferencji. Vol. 4. Filologiczne nauki. –</w:t>
            </w:r>
            <w:r w:rsidR="006F267E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Przemysl: «Nauka i studia», 201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. – S. 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38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-4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.</w:t>
            </w:r>
          </w:p>
        </w:tc>
        <w:tc>
          <w:tcPr>
            <w:tcW w:w="1276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0,2</w:t>
            </w:r>
          </w:p>
        </w:tc>
        <w:tc>
          <w:tcPr>
            <w:tcW w:w="2126" w:type="dxa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Кадырова Л.Б.</w:t>
            </w:r>
          </w:p>
        </w:tc>
      </w:tr>
      <w:tr w:rsidR="002829B7" w:rsidRPr="003D3A5B"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2</w:t>
            </w:r>
          </w:p>
        </w:tc>
        <w:tc>
          <w:tcPr>
            <w:tcW w:w="4394" w:type="dxa"/>
          </w:tcPr>
          <w:p w:rsidR="002829B7" w:rsidRDefault="003504AF">
            <w:pPr>
              <w:pStyle w:val="a9"/>
              <w:tabs>
                <w:tab w:val="center" w:pos="5952"/>
                <w:tab w:val="right" w:pos="11905"/>
              </w:tabs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Distance learning of the Kazakh language some issues</w:t>
            </w:r>
          </w:p>
        </w:tc>
        <w:tc>
          <w:tcPr>
            <w:tcW w:w="1984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статья/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печатный</w:t>
            </w:r>
          </w:p>
        </w:tc>
        <w:tc>
          <w:tcPr>
            <w:tcW w:w="4536" w:type="dxa"/>
          </w:tcPr>
          <w:p w:rsidR="002829B7" w:rsidRDefault="003504AF">
            <w:pPr>
              <w:pStyle w:val="ac"/>
              <w:tabs>
                <w:tab w:val="left" w:pos="425"/>
              </w:tabs>
              <w:ind w:left="0"/>
              <w:jc w:val="both"/>
              <w:rPr>
                <w:sz w:val="23"/>
                <w:szCs w:val="23"/>
                <w:shd w:val="clear" w:color="auto" w:fill="FFFFFF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«</w:t>
            </w:r>
            <w:r>
              <w:rPr>
                <w:sz w:val="23"/>
                <w:szCs w:val="23"/>
                <w:lang w:val="en-US"/>
              </w:rPr>
              <w:t>Modern directions of scientific research development</w:t>
            </w:r>
            <w:r>
              <w:rPr>
                <w:sz w:val="23"/>
                <w:szCs w:val="23"/>
                <w:lang w:val="kk-KZ"/>
              </w:rPr>
              <w:t xml:space="preserve">». </w:t>
            </w:r>
            <w:r>
              <w:rPr>
                <w:sz w:val="23"/>
                <w:szCs w:val="23"/>
                <w:lang w:val="en-US"/>
              </w:rPr>
              <w:t>Proceedings of IV International Scientific and Practical Conference</w:t>
            </w:r>
            <w:r>
              <w:rPr>
                <w:sz w:val="23"/>
                <w:szCs w:val="23"/>
                <w:lang w:val="kk-KZ"/>
              </w:rPr>
              <w:t>. –</w:t>
            </w:r>
            <w:r>
              <w:rPr>
                <w:sz w:val="23"/>
                <w:szCs w:val="23"/>
                <w:lang w:val="en-US"/>
              </w:rPr>
              <w:t xml:space="preserve"> Chicago, USA 28-30 September 2021</w:t>
            </w:r>
            <w:r>
              <w:rPr>
                <w:sz w:val="23"/>
                <w:szCs w:val="23"/>
                <w:lang w:val="kk-KZ"/>
              </w:rPr>
              <w:t>. – Р. 372-377.</w:t>
            </w:r>
          </w:p>
        </w:tc>
        <w:tc>
          <w:tcPr>
            <w:tcW w:w="1276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0,3</w:t>
            </w:r>
          </w:p>
        </w:tc>
        <w:tc>
          <w:tcPr>
            <w:tcW w:w="2126" w:type="dxa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Zhetpisbaeva B.A., Aitbaeva B.M.</w:t>
            </w:r>
          </w:p>
        </w:tc>
      </w:tr>
      <w:tr w:rsidR="002829B7"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3</w:t>
            </w:r>
          </w:p>
        </w:tc>
        <w:tc>
          <w:tcPr>
            <w:tcW w:w="4394" w:type="dxa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ХІХ ғ. ІІ жартысы мен ХХ ғ. І жартысы әзербайжан тілінің зерттелуіндегі А.Байтұрсынұлының орны</w:t>
            </w:r>
          </w:p>
        </w:tc>
        <w:tc>
          <w:tcPr>
            <w:tcW w:w="1984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статья/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печатный</w:t>
            </w:r>
          </w:p>
        </w:tc>
        <w:tc>
          <w:tcPr>
            <w:tcW w:w="4536" w:type="dxa"/>
          </w:tcPr>
          <w:p w:rsidR="002829B7" w:rsidRDefault="003504AF">
            <w:pPr>
              <w:pStyle w:val="ac"/>
              <w:tabs>
                <w:tab w:val="left" w:pos="425"/>
              </w:tabs>
              <w:ind w:left="0"/>
              <w:jc w:val="both"/>
              <w:rPr>
                <w:color w:val="000000"/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«Ахмет Байтұрсынұлы – азаттық қозғалыстың рухани көсемі» атты халықаралық ғылыми-тәжірибелік конференция материалдары. – Қарағанды, 2022. – Б. 119-123.</w:t>
            </w:r>
          </w:p>
        </w:tc>
        <w:tc>
          <w:tcPr>
            <w:tcW w:w="1276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0,3</w:t>
            </w:r>
          </w:p>
        </w:tc>
        <w:tc>
          <w:tcPr>
            <w:tcW w:w="2126" w:type="dxa"/>
          </w:tcPr>
          <w:p w:rsidR="002829B7" w:rsidRDefault="002829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</w:tr>
      <w:tr w:rsidR="002829B7">
        <w:tc>
          <w:tcPr>
            <w:tcW w:w="640" w:type="dxa"/>
            <w:vAlign w:val="center"/>
          </w:tcPr>
          <w:p w:rsidR="002829B7" w:rsidRDefault="003504AF">
            <w:pPr>
              <w:pStyle w:val="ac"/>
              <w:ind w:left="0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4</w:t>
            </w:r>
          </w:p>
        </w:tc>
        <w:tc>
          <w:tcPr>
            <w:tcW w:w="4394" w:type="dxa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Қоғамдық жағдайлардың жастардың сөйлеу тіліне әсері </w:t>
            </w:r>
          </w:p>
        </w:tc>
        <w:tc>
          <w:tcPr>
            <w:tcW w:w="1984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статья/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печатный</w:t>
            </w:r>
          </w:p>
        </w:tc>
        <w:tc>
          <w:tcPr>
            <w:tcW w:w="4536" w:type="dxa"/>
          </w:tcPr>
          <w:p w:rsidR="002829B7" w:rsidRDefault="003504AF">
            <w:pPr>
              <w:pStyle w:val="ac"/>
              <w:tabs>
                <w:tab w:val="left" w:pos="425"/>
              </w:tabs>
              <w:ind w:left="0"/>
              <w:jc w:val="both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Білім мен ғылымды трансформациялау – адами капитал сапасын арттырудың негізгі факторы. С.Аманжолов оқулары - 2023. Халықаралық ғылыми-тәжірибелік конференцияның  материалдар жинағы. – Өскемен: С.Аманжолов атындағы ШҚУ «Берел» баспасы, 2023. – Б. 90-94.</w:t>
            </w:r>
          </w:p>
        </w:tc>
        <w:tc>
          <w:tcPr>
            <w:tcW w:w="1276" w:type="dxa"/>
          </w:tcPr>
          <w:p w:rsidR="002829B7" w:rsidRDefault="003504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0,3</w:t>
            </w:r>
          </w:p>
        </w:tc>
        <w:tc>
          <w:tcPr>
            <w:tcW w:w="2126" w:type="dxa"/>
          </w:tcPr>
          <w:p w:rsidR="002829B7" w:rsidRDefault="00350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Ануар С.</w:t>
            </w:r>
          </w:p>
        </w:tc>
      </w:tr>
    </w:tbl>
    <w:p w:rsidR="002829B7" w:rsidRDefault="002829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zh-CN"/>
        </w:rPr>
      </w:pP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zh-CN"/>
        </w:rPr>
      </w:pPr>
      <w:r>
        <w:rPr>
          <w:rFonts w:ascii="Times New Roman" w:hAnsi="Times New Roman" w:cs="Times New Roman"/>
          <w:sz w:val="23"/>
          <w:szCs w:val="23"/>
          <w:lang w:val="zh-CN"/>
        </w:rPr>
        <w:t>Iзденушi</w:t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zh-CN"/>
        </w:rPr>
      </w:pPr>
      <w:r>
        <w:rPr>
          <w:rFonts w:ascii="Times New Roman" w:hAnsi="Times New Roman" w:cs="Times New Roman"/>
          <w:sz w:val="23"/>
          <w:szCs w:val="23"/>
        </w:rPr>
        <w:t>Соискатель</w:t>
      </w:r>
      <w:r>
        <w:rPr>
          <w:rFonts w:ascii="Times New Roman" w:hAnsi="Times New Roman" w:cs="Times New Roman"/>
          <w:sz w:val="23"/>
          <w:szCs w:val="23"/>
          <w:lang w:val="kk-KZ"/>
        </w:rPr>
        <w:t>:</w:t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</w:r>
      <w:r>
        <w:rPr>
          <w:rFonts w:ascii="Times New Roman" w:hAnsi="Times New Roman" w:cs="Times New Roman"/>
          <w:sz w:val="23"/>
          <w:szCs w:val="23"/>
          <w:lang w:val="kk-KZ"/>
        </w:rPr>
        <w:tab/>
        <w:t>Е.Е. Түйте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3"/>
          <w:szCs w:val="23"/>
          <w:lang w:eastAsia="ko-KR"/>
        </w:rPr>
      </w:pPr>
      <w:r>
        <w:rPr>
          <w:rFonts w:ascii="Times New Roman" w:hAnsi="Times New Roman" w:cs="Times New Roman"/>
          <w:i/>
          <w:sz w:val="23"/>
          <w:szCs w:val="23"/>
          <w:lang w:eastAsia="ko-KR"/>
        </w:rPr>
        <w:t>Тiзiм</w:t>
      </w:r>
      <w:r w:rsidR="00EC0662">
        <w:rPr>
          <w:rFonts w:ascii="Times New Roman" w:hAnsi="Times New Roman" w:cs="Times New Roman"/>
          <w:i/>
          <w:sz w:val="23"/>
          <w:szCs w:val="23"/>
          <w:lang w:val="en-US" w:eastAsia="ko-KR"/>
        </w:rPr>
        <w:t xml:space="preserve"> </w:t>
      </w:r>
      <w:r>
        <w:rPr>
          <w:rFonts w:ascii="Times New Roman" w:hAnsi="Times New Roman" w:cs="Times New Roman"/>
          <w:i/>
          <w:sz w:val="23"/>
          <w:szCs w:val="23"/>
          <w:lang w:eastAsia="ko-KR"/>
        </w:rPr>
        <w:t>дұрыс: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eastAsia="ko-KR"/>
        </w:rPr>
      </w:pPr>
      <w:r>
        <w:rPr>
          <w:rFonts w:ascii="Times New Roman" w:hAnsi="Times New Roman" w:cs="Times New Roman"/>
          <w:i/>
          <w:sz w:val="23"/>
          <w:szCs w:val="23"/>
          <w:lang w:eastAsia="ko-KR"/>
        </w:rPr>
        <w:t>Список верен</w:t>
      </w:r>
      <w:r>
        <w:rPr>
          <w:rFonts w:ascii="Times New Roman" w:hAnsi="Times New Roman" w:cs="Times New Roman"/>
          <w:sz w:val="23"/>
          <w:szCs w:val="23"/>
          <w:lang w:eastAsia="ko-KR"/>
        </w:rPr>
        <w:t>: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kk-KZ" w:eastAsia="ko-KR"/>
        </w:rPr>
      </w:pPr>
      <w:r>
        <w:rPr>
          <w:rFonts w:ascii="Times New Roman" w:hAnsi="Times New Roman" w:cs="Times New Roman"/>
          <w:sz w:val="23"/>
          <w:szCs w:val="23"/>
          <w:lang w:val="kk-KZ" w:eastAsia="ko-KR"/>
        </w:rPr>
        <w:t>Қазақ тіл білімі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eastAsia="ko-KR"/>
        </w:rPr>
      </w:pPr>
      <w:r>
        <w:rPr>
          <w:rFonts w:ascii="Times New Roman" w:hAnsi="Times New Roman" w:cs="Times New Roman"/>
          <w:sz w:val="23"/>
          <w:szCs w:val="23"/>
          <w:lang w:eastAsia="ko-KR"/>
        </w:rPr>
        <w:t>кафедрасының меңгерушiсi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eastAsia="ko-KR"/>
        </w:rPr>
      </w:pPr>
      <w:r>
        <w:rPr>
          <w:rFonts w:ascii="Times New Roman" w:hAnsi="Times New Roman" w:cs="Times New Roman"/>
          <w:sz w:val="23"/>
          <w:szCs w:val="23"/>
          <w:lang w:eastAsia="ko-KR"/>
        </w:rPr>
        <w:t xml:space="preserve">Зав. </w:t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>к</w:t>
      </w:r>
      <w:r>
        <w:rPr>
          <w:rFonts w:ascii="Times New Roman" w:hAnsi="Times New Roman" w:cs="Times New Roman"/>
          <w:sz w:val="23"/>
          <w:szCs w:val="23"/>
          <w:lang w:eastAsia="ko-KR"/>
        </w:rPr>
        <w:t>афедрой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kk-KZ"/>
        </w:rPr>
      </w:pPr>
      <w:r>
        <w:rPr>
          <w:rFonts w:ascii="Times New Roman" w:hAnsi="Times New Roman" w:cs="Times New Roman"/>
          <w:sz w:val="23"/>
          <w:szCs w:val="23"/>
          <w:lang w:val="kk-KZ" w:eastAsia="ko-KR"/>
        </w:rPr>
        <w:t>казахского языкознания</w:t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</w:r>
      <w:r>
        <w:rPr>
          <w:rFonts w:ascii="Times New Roman" w:hAnsi="Times New Roman" w:cs="Times New Roman"/>
          <w:sz w:val="23"/>
          <w:szCs w:val="23"/>
          <w:lang w:val="kk-KZ" w:eastAsia="ko-KR"/>
        </w:rPr>
        <w:tab/>
        <w:t>С.А. Кенжегалиев</w:t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zh-CN"/>
        </w:rPr>
      </w:pPr>
      <w:r>
        <w:rPr>
          <w:rFonts w:ascii="Times New Roman" w:hAnsi="Times New Roman" w:cs="Times New Roman"/>
          <w:sz w:val="23"/>
          <w:szCs w:val="23"/>
          <w:lang w:val="zh-CN"/>
        </w:rPr>
        <w:t>Ғалым хатшы</w:t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</w:p>
    <w:p w:rsidR="002829B7" w:rsidRDefault="003504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zh-CN"/>
        </w:rPr>
      </w:pPr>
      <w:r>
        <w:rPr>
          <w:rFonts w:ascii="Times New Roman" w:hAnsi="Times New Roman" w:cs="Times New Roman"/>
          <w:sz w:val="23"/>
          <w:szCs w:val="23"/>
          <w:lang w:val="zh-CN"/>
        </w:rPr>
        <w:t>Ученый секретарь</w:t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</w:r>
      <w:r>
        <w:rPr>
          <w:rFonts w:ascii="Times New Roman" w:hAnsi="Times New Roman" w:cs="Times New Roman"/>
          <w:sz w:val="23"/>
          <w:szCs w:val="23"/>
          <w:lang w:val="zh-CN"/>
        </w:rPr>
        <w:tab/>
        <w:t>Н.Е. Тути</w:t>
      </w:r>
      <w:r>
        <w:rPr>
          <w:rFonts w:ascii="Times New Roman" w:hAnsi="Times New Roman" w:cs="Times New Roman"/>
          <w:sz w:val="23"/>
          <w:szCs w:val="23"/>
          <w:lang w:val="kk-KZ"/>
        </w:rPr>
        <w:t>но</w:t>
      </w:r>
      <w:r>
        <w:rPr>
          <w:rFonts w:ascii="Times New Roman" w:hAnsi="Times New Roman" w:cs="Times New Roman"/>
          <w:sz w:val="23"/>
          <w:szCs w:val="23"/>
          <w:lang w:val="zh-CN"/>
        </w:rPr>
        <w:t>ва</w:t>
      </w:r>
    </w:p>
    <w:sectPr w:rsidR="002829B7" w:rsidSect="002829B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F8C" w:rsidRDefault="00234F8C">
      <w:pPr>
        <w:spacing w:line="240" w:lineRule="auto"/>
      </w:pPr>
      <w:r>
        <w:separator/>
      </w:r>
    </w:p>
  </w:endnote>
  <w:endnote w:type="continuationSeparator" w:id="1">
    <w:p w:rsidR="00234F8C" w:rsidRDefault="00234F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F8C" w:rsidRDefault="00234F8C">
      <w:pPr>
        <w:spacing w:after="0"/>
      </w:pPr>
      <w:r>
        <w:separator/>
      </w:r>
    </w:p>
  </w:footnote>
  <w:footnote w:type="continuationSeparator" w:id="1">
    <w:p w:rsidR="00234F8C" w:rsidRDefault="00234F8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DB28D8"/>
    <w:rsid w:val="00015020"/>
    <w:rsid w:val="000257E4"/>
    <w:rsid w:val="000765FD"/>
    <w:rsid w:val="000949D7"/>
    <w:rsid w:val="00097120"/>
    <w:rsid w:val="000B6F76"/>
    <w:rsid w:val="000D2AA9"/>
    <w:rsid w:val="000E06D4"/>
    <w:rsid w:val="000E4154"/>
    <w:rsid w:val="000E6440"/>
    <w:rsid w:val="000F093E"/>
    <w:rsid w:val="000F3102"/>
    <w:rsid w:val="000F655B"/>
    <w:rsid w:val="00100C50"/>
    <w:rsid w:val="0012577A"/>
    <w:rsid w:val="0014615D"/>
    <w:rsid w:val="00150600"/>
    <w:rsid w:val="001608DC"/>
    <w:rsid w:val="00167430"/>
    <w:rsid w:val="0017325C"/>
    <w:rsid w:val="001812B9"/>
    <w:rsid w:val="00195FE0"/>
    <w:rsid w:val="001A72EF"/>
    <w:rsid w:val="001B5E4F"/>
    <w:rsid w:val="001B6311"/>
    <w:rsid w:val="001D62D5"/>
    <w:rsid w:val="0021541F"/>
    <w:rsid w:val="002265F8"/>
    <w:rsid w:val="002318C3"/>
    <w:rsid w:val="00234BD2"/>
    <w:rsid w:val="00234F8C"/>
    <w:rsid w:val="00236DAC"/>
    <w:rsid w:val="002713F3"/>
    <w:rsid w:val="002715BD"/>
    <w:rsid w:val="00277C73"/>
    <w:rsid w:val="002821B6"/>
    <w:rsid w:val="002829B7"/>
    <w:rsid w:val="002A01D6"/>
    <w:rsid w:val="002B72E7"/>
    <w:rsid w:val="002C5B88"/>
    <w:rsid w:val="002C6040"/>
    <w:rsid w:val="002E6C25"/>
    <w:rsid w:val="002F1F56"/>
    <w:rsid w:val="003221E1"/>
    <w:rsid w:val="003324DC"/>
    <w:rsid w:val="00333C94"/>
    <w:rsid w:val="00334307"/>
    <w:rsid w:val="0034509F"/>
    <w:rsid w:val="003504AF"/>
    <w:rsid w:val="003506E2"/>
    <w:rsid w:val="00362844"/>
    <w:rsid w:val="00377C1C"/>
    <w:rsid w:val="00381C05"/>
    <w:rsid w:val="00381C33"/>
    <w:rsid w:val="003D3A5B"/>
    <w:rsid w:val="003D4F17"/>
    <w:rsid w:val="004019D8"/>
    <w:rsid w:val="00410353"/>
    <w:rsid w:val="00427271"/>
    <w:rsid w:val="004302AA"/>
    <w:rsid w:val="004332EC"/>
    <w:rsid w:val="004342C5"/>
    <w:rsid w:val="004346E4"/>
    <w:rsid w:val="00442D75"/>
    <w:rsid w:val="00445588"/>
    <w:rsid w:val="004555CA"/>
    <w:rsid w:val="0046032E"/>
    <w:rsid w:val="00461C9B"/>
    <w:rsid w:val="00466BA1"/>
    <w:rsid w:val="00477BAC"/>
    <w:rsid w:val="00481C28"/>
    <w:rsid w:val="00485FFA"/>
    <w:rsid w:val="00486052"/>
    <w:rsid w:val="004908A0"/>
    <w:rsid w:val="00492EEA"/>
    <w:rsid w:val="0049425C"/>
    <w:rsid w:val="00494B5C"/>
    <w:rsid w:val="00494BD1"/>
    <w:rsid w:val="00496034"/>
    <w:rsid w:val="004B45B6"/>
    <w:rsid w:val="004C1372"/>
    <w:rsid w:val="004C2B34"/>
    <w:rsid w:val="00502C9B"/>
    <w:rsid w:val="00503738"/>
    <w:rsid w:val="00531F43"/>
    <w:rsid w:val="005324A7"/>
    <w:rsid w:val="00547818"/>
    <w:rsid w:val="00553DFB"/>
    <w:rsid w:val="005575B1"/>
    <w:rsid w:val="00580E16"/>
    <w:rsid w:val="005813EA"/>
    <w:rsid w:val="00590D99"/>
    <w:rsid w:val="005938E1"/>
    <w:rsid w:val="005A1F18"/>
    <w:rsid w:val="005A52C8"/>
    <w:rsid w:val="005C0113"/>
    <w:rsid w:val="005C199B"/>
    <w:rsid w:val="005F1A9D"/>
    <w:rsid w:val="005F6965"/>
    <w:rsid w:val="00600124"/>
    <w:rsid w:val="00604BD7"/>
    <w:rsid w:val="00605E1B"/>
    <w:rsid w:val="00606E70"/>
    <w:rsid w:val="006137DF"/>
    <w:rsid w:val="0061512D"/>
    <w:rsid w:val="006202DB"/>
    <w:rsid w:val="00622116"/>
    <w:rsid w:val="006264F5"/>
    <w:rsid w:val="00652C45"/>
    <w:rsid w:val="00661DDB"/>
    <w:rsid w:val="00686D7A"/>
    <w:rsid w:val="00693691"/>
    <w:rsid w:val="00694EF6"/>
    <w:rsid w:val="006A27A1"/>
    <w:rsid w:val="006A582F"/>
    <w:rsid w:val="006C2948"/>
    <w:rsid w:val="006C3F1D"/>
    <w:rsid w:val="006C4516"/>
    <w:rsid w:val="006C69E3"/>
    <w:rsid w:val="006D135A"/>
    <w:rsid w:val="006D211B"/>
    <w:rsid w:val="006D2FE9"/>
    <w:rsid w:val="006D5E63"/>
    <w:rsid w:val="006E0230"/>
    <w:rsid w:val="006E1120"/>
    <w:rsid w:val="006E14DE"/>
    <w:rsid w:val="006F1038"/>
    <w:rsid w:val="006F267E"/>
    <w:rsid w:val="00700990"/>
    <w:rsid w:val="00716D65"/>
    <w:rsid w:val="00724477"/>
    <w:rsid w:val="00735AF1"/>
    <w:rsid w:val="00736932"/>
    <w:rsid w:val="007608F6"/>
    <w:rsid w:val="00767DA0"/>
    <w:rsid w:val="00770585"/>
    <w:rsid w:val="00790A68"/>
    <w:rsid w:val="0079388E"/>
    <w:rsid w:val="00795AEA"/>
    <w:rsid w:val="00795D77"/>
    <w:rsid w:val="007A3244"/>
    <w:rsid w:val="007B2121"/>
    <w:rsid w:val="007C0DCE"/>
    <w:rsid w:val="007D5007"/>
    <w:rsid w:val="007E2D48"/>
    <w:rsid w:val="008008A3"/>
    <w:rsid w:val="0080355D"/>
    <w:rsid w:val="00821891"/>
    <w:rsid w:val="00825218"/>
    <w:rsid w:val="00825856"/>
    <w:rsid w:val="00831A2B"/>
    <w:rsid w:val="0083434F"/>
    <w:rsid w:val="0084424C"/>
    <w:rsid w:val="00846B3D"/>
    <w:rsid w:val="00852F3C"/>
    <w:rsid w:val="00867542"/>
    <w:rsid w:val="008705FB"/>
    <w:rsid w:val="008709BD"/>
    <w:rsid w:val="00873CBD"/>
    <w:rsid w:val="00891BA5"/>
    <w:rsid w:val="00897921"/>
    <w:rsid w:val="00897EB8"/>
    <w:rsid w:val="008A7034"/>
    <w:rsid w:val="008D1928"/>
    <w:rsid w:val="008E0E22"/>
    <w:rsid w:val="008E1C21"/>
    <w:rsid w:val="008F55EA"/>
    <w:rsid w:val="008F5E78"/>
    <w:rsid w:val="008F73B7"/>
    <w:rsid w:val="008F77A2"/>
    <w:rsid w:val="00901AAA"/>
    <w:rsid w:val="00907962"/>
    <w:rsid w:val="009116B7"/>
    <w:rsid w:val="00925C58"/>
    <w:rsid w:val="009406B8"/>
    <w:rsid w:val="00942EA2"/>
    <w:rsid w:val="00951BE6"/>
    <w:rsid w:val="009569BB"/>
    <w:rsid w:val="00961720"/>
    <w:rsid w:val="009662B9"/>
    <w:rsid w:val="00975840"/>
    <w:rsid w:val="009802E9"/>
    <w:rsid w:val="00982200"/>
    <w:rsid w:val="009830CE"/>
    <w:rsid w:val="009875B3"/>
    <w:rsid w:val="00995F3C"/>
    <w:rsid w:val="00996A33"/>
    <w:rsid w:val="009A75ED"/>
    <w:rsid w:val="009B1BC1"/>
    <w:rsid w:val="009C3264"/>
    <w:rsid w:val="009D0B75"/>
    <w:rsid w:val="009F2B8E"/>
    <w:rsid w:val="009F438A"/>
    <w:rsid w:val="00A07FC0"/>
    <w:rsid w:val="00A14E70"/>
    <w:rsid w:val="00A26B0F"/>
    <w:rsid w:val="00A26D0D"/>
    <w:rsid w:val="00A30981"/>
    <w:rsid w:val="00A40453"/>
    <w:rsid w:val="00A44672"/>
    <w:rsid w:val="00A547B2"/>
    <w:rsid w:val="00A73897"/>
    <w:rsid w:val="00A95ACC"/>
    <w:rsid w:val="00AA0176"/>
    <w:rsid w:val="00AA6D09"/>
    <w:rsid w:val="00AB3369"/>
    <w:rsid w:val="00AB3734"/>
    <w:rsid w:val="00AD38D5"/>
    <w:rsid w:val="00AE46FE"/>
    <w:rsid w:val="00AE6A57"/>
    <w:rsid w:val="00B03B66"/>
    <w:rsid w:val="00B06412"/>
    <w:rsid w:val="00B1168A"/>
    <w:rsid w:val="00B22738"/>
    <w:rsid w:val="00B23CB6"/>
    <w:rsid w:val="00B36C29"/>
    <w:rsid w:val="00B626B5"/>
    <w:rsid w:val="00BC14F1"/>
    <w:rsid w:val="00BF089F"/>
    <w:rsid w:val="00C03F30"/>
    <w:rsid w:val="00C04380"/>
    <w:rsid w:val="00C046B3"/>
    <w:rsid w:val="00C10BC8"/>
    <w:rsid w:val="00C22700"/>
    <w:rsid w:val="00C251B0"/>
    <w:rsid w:val="00C359C9"/>
    <w:rsid w:val="00C468EF"/>
    <w:rsid w:val="00C53A10"/>
    <w:rsid w:val="00C548A5"/>
    <w:rsid w:val="00C567AA"/>
    <w:rsid w:val="00C67955"/>
    <w:rsid w:val="00C70B09"/>
    <w:rsid w:val="00C70E57"/>
    <w:rsid w:val="00C718BD"/>
    <w:rsid w:val="00C76944"/>
    <w:rsid w:val="00C905CF"/>
    <w:rsid w:val="00C96F7D"/>
    <w:rsid w:val="00CA4B63"/>
    <w:rsid w:val="00CA60B2"/>
    <w:rsid w:val="00CA6CEA"/>
    <w:rsid w:val="00CB0165"/>
    <w:rsid w:val="00CD78F5"/>
    <w:rsid w:val="00CF0200"/>
    <w:rsid w:val="00D12469"/>
    <w:rsid w:val="00D1316A"/>
    <w:rsid w:val="00D2340C"/>
    <w:rsid w:val="00D24A6E"/>
    <w:rsid w:val="00D2614F"/>
    <w:rsid w:val="00D3254D"/>
    <w:rsid w:val="00D55771"/>
    <w:rsid w:val="00D87998"/>
    <w:rsid w:val="00D94F4B"/>
    <w:rsid w:val="00DA7C03"/>
    <w:rsid w:val="00DB28D8"/>
    <w:rsid w:val="00DC34CF"/>
    <w:rsid w:val="00DD1925"/>
    <w:rsid w:val="00DE0703"/>
    <w:rsid w:val="00DE0FD2"/>
    <w:rsid w:val="00DE23AB"/>
    <w:rsid w:val="00DF4995"/>
    <w:rsid w:val="00E05407"/>
    <w:rsid w:val="00E1238A"/>
    <w:rsid w:val="00E16354"/>
    <w:rsid w:val="00E269EE"/>
    <w:rsid w:val="00E37F60"/>
    <w:rsid w:val="00E4484D"/>
    <w:rsid w:val="00E502B5"/>
    <w:rsid w:val="00E80A72"/>
    <w:rsid w:val="00E87F2E"/>
    <w:rsid w:val="00EB6AE6"/>
    <w:rsid w:val="00EC0662"/>
    <w:rsid w:val="00ED0427"/>
    <w:rsid w:val="00EF00CD"/>
    <w:rsid w:val="00EF0C25"/>
    <w:rsid w:val="00F1066B"/>
    <w:rsid w:val="00F10841"/>
    <w:rsid w:val="00F361E6"/>
    <w:rsid w:val="00F42343"/>
    <w:rsid w:val="00F433F8"/>
    <w:rsid w:val="00F47561"/>
    <w:rsid w:val="00F51FAD"/>
    <w:rsid w:val="00F665D7"/>
    <w:rsid w:val="00F721A6"/>
    <w:rsid w:val="00F80C12"/>
    <w:rsid w:val="00F8299D"/>
    <w:rsid w:val="00F92F1C"/>
    <w:rsid w:val="00FB059A"/>
    <w:rsid w:val="00FD20BE"/>
    <w:rsid w:val="00FF2C6C"/>
    <w:rsid w:val="00FF5556"/>
    <w:rsid w:val="0F9F51EF"/>
    <w:rsid w:val="196C35C2"/>
    <w:rsid w:val="22412CE8"/>
    <w:rsid w:val="25E1336D"/>
    <w:rsid w:val="34F50D84"/>
    <w:rsid w:val="38074C04"/>
    <w:rsid w:val="4C556158"/>
    <w:rsid w:val="544B3DCF"/>
    <w:rsid w:val="58BA1767"/>
    <w:rsid w:val="5D0B10D7"/>
    <w:rsid w:val="690E2D9C"/>
    <w:rsid w:val="7045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82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9B7"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sid w:val="002829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29B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qFormat/>
    <w:rsid w:val="002829B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2829B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paragraph" w:styleId="ab">
    <w:name w:val="No Spacing"/>
    <w:uiPriority w:val="1"/>
    <w:qFormat/>
    <w:rsid w:val="002829B7"/>
    <w:rPr>
      <w:rFonts w:eastAsia="Times New Roman"/>
      <w:sz w:val="24"/>
      <w:szCs w:val="24"/>
    </w:rPr>
  </w:style>
  <w:style w:type="character" w:customStyle="1" w:styleId="previewtxt">
    <w:name w:val="previewtxt"/>
    <w:basedOn w:val="a0"/>
    <w:qFormat/>
    <w:rsid w:val="002829B7"/>
  </w:style>
  <w:style w:type="character" w:customStyle="1" w:styleId="label">
    <w:name w:val="label"/>
    <w:basedOn w:val="a0"/>
    <w:rsid w:val="002829B7"/>
  </w:style>
  <w:style w:type="character" w:customStyle="1" w:styleId="value">
    <w:name w:val="value"/>
    <w:basedOn w:val="a0"/>
    <w:autoRedefine/>
    <w:qFormat/>
    <w:rsid w:val="002829B7"/>
  </w:style>
  <w:style w:type="character" w:customStyle="1" w:styleId="10">
    <w:name w:val="Заголовок 1 Знак"/>
    <w:basedOn w:val="a0"/>
    <w:link w:val="1"/>
    <w:uiPriority w:val="9"/>
    <w:qFormat/>
    <w:rsid w:val="002829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autoRedefine/>
    <w:qFormat/>
    <w:rsid w:val="002829B7"/>
  </w:style>
  <w:style w:type="paragraph" w:styleId="ac">
    <w:name w:val="List Paragraph"/>
    <w:basedOn w:val="a"/>
    <w:autoRedefine/>
    <w:uiPriority w:val="34"/>
    <w:qFormat/>
    <w:rsid w:val="002829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autoRedefine/>
    <w:uiPriority w:val="99"/>
    <w:qFormat/>
    <w:rsid w:val="002829B7"/>
    <w:rPr>
      <w:rFonts w:ascii="Times New Roman" w:eastAsia="Times New Roman" w:hAnsi="Times New Roman" w:cs="Times New Roman"/>
      <w:lang w:val="en-US" w:eastAsia="cs-CZ"/>
    </w:rPr>
  </w:style>
  <w:style w:type="character" w:customStyle="1" w:styleId="a6">
    <w:name w:val="Текст выноски Знак"/>
    <w:basedOn w:val="a0"/>
    <w:link w:val="a5"/>
    <w:autoRedefine/>
    <w:uiPriority w:val="99"/>
    <w:semiHidden/>
    <w:qFormat/>
    <w:rsid w:val="002829B7"/>
    <w:rPr>
      <w:rFonts w:ascii="Tahoma" w:hAnsi="Tahoma" w:cs="Tahoma"/>
      <w:sz w:val="16"/>
      <w:szCs w:val="16"/>
    </w:rPr>
  </w:style>
  <w:style w:type="character" w:customStyle="1" w:styleId="a8">
    <w:name w:val="Текст Знак"/>
    <w:basedOn w:val="a0"/>
    <w:link w:val="a7"/>
    <w:autoRedefine/>
    <w:uiPriority w:val="99"/>
    <w:qFormat/>
    <w:rsid w:val="002829B7"/>
    <w:rPr>
      <w:rFonts w:ascii="Courier New" w:eastAsia="Calibri" w:hAnsi="Courier New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7507/tpls.1212.1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ECCC-093F-43E2-B520-0BFCA15E9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TuyteEE</cp:lastModifiedBy>
  <cp:revision>129</cp:revision>
  <cp:lastPrinted>2024-04-22T04:05:00Z</cp:lastPrinted>
  <dcterms:created xsi:type="dcterms:W3CDTF">2021-11-04T11:46:00Z</dcterms:created>
  <dcterms:modified xsi:type="dcterms:W3CDTF">2024-04-22T09:26:00Z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0C11427F3DE542E19763163E48FB7CED_12</vt:lpwstr>
  </property>
</Properties>
</file>