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7CE" w:rsidRPr="00EC06F7" w:rsidRDefault="00CD07CE" w:rsidP="00CD07CE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bookmarkStart w:id="0" w:name="_GoBack"/>
      <w:bookmarkEnd w:id="0"/>
      <w:proofErr w:type="spellStart"/>
      <w:r w:rsidRPr="00EC06F7">
        <w:rPr>
          <w:rFonts w:ascii="KZ Times New Roman" w:hAnsi="KZ Times New Roman"/>
          <w:b/>
          <w:lang w:val="uk-UA"/>
        </w:rPr>
        <w:t>Академик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Pr="00EC06F7">
        <w:rPr>
          <w:rFonts w:ascii="KZ Times New Roman" w:hAnsi="KZ Times New Roman"/>
          <w:b/>
          <w:lang w:val="uk-UA"/>
        </w:rPr>
        <w:t>Бөкетов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атындағы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Қарағанды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университетінің</w:t>
      </w:r>
      <w:proofErr w:type="spellEnd"/>
    </w:p>
    <w:p w:rsidR="00877260" w:rsidRPr="00EC06F7" w:rsidRDefault="00877260" w:rsidP="0087726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EC06F7">
        <w:rPr>
          <w:rFonts w:ascii="KZ Times New Roman" w:hAnsi="KZ Times New Roman"/>
          <w:b/>
          <w:lang w:val="kk-KZ"/>
        </w:rPr>
        <w:t xml:space="preserve">профессор Т.Ғ. Мұстафин атындағы алгебра, математикалық логика және геометрия кафедрасының </w:t>
      </w:r>
      <w:r w:rsidR="00CD07CE" w:rsidRPr="00EC06F7">
        <w:rPr>
          <w:rFonts w:ascii="KZ Times New Roman" w:hAnsi="KZ Times New Roman"/>
          <w:b/>
          <w:lang w:val="kk-KZ"/>
        </w:rPr>
        <w:t xml:space="preserve">қауымдастырылған </w:t>
      </w:r>
      <w:proofErr w:type="spellStart"/>
      <w:r w:rsidR="000131DA" w:rsidRPr="00EC06F7">
        <w:rPr>
          <w:rFonts w:ascii="KZ Times New Roman" w:hAnsi="KZ Times New Roman"/>
          <w:b/>
          <w:lang w:val="uk-UA"/>
        </w:rPr>
        <w:t>профессоры</w:t>
      </w:r>
      <w:proofErr w:type="spellEnd"/>
      <w:r w:rsidR="000131DA" w:rsidRPr="00EC06F7">
        <w:rPr>
          <w:rFonts w:ascii="KZ Times New Roman" w:hAnsi="KZ Times New Roman"/>
          <w:b/>
          <w:lang w:val="uk-UA"/>
        </w:rPr>
        <w:t xml:space="preserve">, </w:t>
      </w:r>
    </w:p>
    <w:p w:rsidR="00663EBA" w:rsidRPr="00EC06F7" w:rsidRDefault="00663EBA" w:rsidP="0087726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EC06F7">
        <w:rPr>
          <w:rFonts w:ascii="KZ Times New Roman" w:hAnsi="KZ Times New Roman"/>
          <w:b/>
        </w:rPr>
        <w:t>физика-математика ғылымдарының кандидаты</w:t>
      </w:r>
      <w:r w:rsidR="00C04F0E" w:rsidRPr="00EC06F7">
        <w:rPr>
          <w:rFonts w:ascii="KZ Times New Roman" w:hAnsi="KZ Times New Roman"/>
          <w:b/>
          <w:lang w:val="kk-KZ"/>
        </w:rPr>
        <w:t xml:space="preserve"> </w:t>
      </w:r>
    </w:p>
    <w:p w:rsidR="00151A50" w:rsidRPr="00EC06F7" w:rsidRDefault="00151A50" w:rsidP="00151A5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EC06F7">
        <w:rPr>
          <w:rFonts w:ascii="KZ Times New Roman" w:hAnsi="KZ Times New Roman"/>
          <w:b/>
          <w:lang w:val="kk-KZ"/>
        </w:rPr>
        <w:t>Есенбаева Г</w:t>
      </w:r>
      <w:proofErr w:type="spellStart"/>
      <w:r w:rsidRPr="00EC06F7">
        <w:rPr>
          <w:rFonts w:ascii="KZ Times New Roman" w:hAnsi="KZ Times New Roman"/>
          <w:b/>
          <w:lang w:val="uk-UA"/>
        </w:rPr>
        <w:t>үлсі</w:t>
      </w:r>
      <w:proofErr w:type="spellEnd"/>
      <w:r w:rsidRPr="00EC06F7">
        <w:rPr>
          <w:rFonts w:ascii="KZ Times New Roman" w:hAnsi="KZ Times New Roman"/>
          <w:b/>
          <w:lang w:val="kk-KZ"/>
        </w:rPr>
        <w:t>м Ахмадиевн</w:t>
      </w:r>
      <w:proofErr w:type="spellStart"/>
      <w:r w:rsidRPr="00EC06F7">
        <w:rPr>
          <w:rFonts w:ascii="KZ Times New Roman" w:hAnsi="KZ Times New Roman"/>
          <w:b/>
          <w:lang w:val="uk-UA"/>
        </w:rPr>
        <w:t>аны</w:t>
      </w:r>
      <w:proofErr w:type="spellEnd"/>
      <w:r w:rsidRPr="00EC06F7">
        <w:rPr>
          <w:rFonts w:ascii="KZ Times New Roman" w:hAnsi="KZ Times New Roman"/>
          <w:b/>
          <w:lang w:val="kk-KZ"/>
        </w:rPr>
        <w:t>ң</w:t>
      </w:r>
    </w:p>
    <w:p w:rsidR="000131DA" w:rsidRPr="00EC06F7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EC06F7">
        <w:rPr>
          <w:rFonts w:ascii="KZ Times New Roman" w:hAnsi="KZ Times New Roman"/>
          <w:b/>
          <w:lang w:val="uk-UA"/>
        </w:rPr>
        <w:t>ғылыми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және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</w:p>
    <w:p w:rsidR="000131DA" w:rsidRPr="00EC06F7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EC06F7">
        <w:rPr>
          <w:rFonts w:ascii="KZ Times New Roman" w:hAnsi="KZ Times New Roman"/>
          <w:b/>
          <w:lang w:val="uk-UA"/>
        </w:rPr>
        <w:t>ТIЗIМI</w:t>
      </w:r>
    </w:p>
    <w:p w:rsidR="00CD07CE" w:rsidRPr="00EC06F7" w:rsidRDefault="00CD07CE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p w:rsidR="003506E2" w:rsidRPr="00EC06F7" w:rsidRDefault="003506E2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EC06F7">
        <w:rPr>
          <w:rFonts w:ascii="KZ Times New Roman" w:hAnsi="KZ Times New Roman"/>
          <w:b/>
          <w:lang w:val="uk-UA"/>
        </w:rPr>
        <w:t>СПИСОК</w:t>
      </w:r>
    </w:p>
    <w:p w:rsidR="003506E2" w:rsidRPr="00EC06F7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EC06F7">
        <w:rPr>
          <w:rFonts w:ascii="KZ Times New Roman" w:hAnsi="KZ Times New Roman"/>
          <w:b/>
          <w:lang w:val="uk-UA"/>
        </w:rPr>
        <w:t>научных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Pr="00EC06F7">
        <w:rPr>
          <w:rFonts w:ascii="KZ Times New Roman" w:hAnsi="KZ Times New Roman"/>
          <w:b/>
          <w:lang w:val="uk-UA"/>
        </w:rPr>
        <w:t>научно-методических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трудов</w:t>
      </w:r>
      <w:proofErr w:type="spellEnd"/>
    </w:p>
    <w:p w:rsidR="003506E2" w:rsidRPr="00EC06F7" w:rsidRDefault="00CD07CE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EC06F7">
        <w:rPr>
          <w:rFonts w:ascii="KZ Times New Roman" w:hAnsi="KZ Times New Roman"/>
          <w:b/>
          <w:lang w:val="uk-UA"/>
        </w:rPr>
        <w:t>ассоциированного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EC06F7">
        <w:rPr>
          <w:rFonts w:ascii="KZ Times New Roman" w:hAnsi="KZ Times New Roman"/>
          <w:b/>
          <w:lang w:val="uk-UA"/>
        </w:rPr>
        <w:t>профес</w:t>
      </w:r>
      <w:r w:rsidR="00D54540" w:rsidRPr="00EC06F7">
        <w:rPr>
          <w:rFonts w:ascii="KZ Times New Roman" w:hAnsi="KZ Times New Roman"/>
          <w:b/>
          <w:lang w:val="uk-UA"/>
        </w:rPr>
        <w:t>с</w:t>
      </w:r>
      <w:r w:rsidR="003506E2" w:rsidRPr="00EC06F7">
        <w:rPr>
          <w:rFonts w:ascii="KZ Times New Roman" w:hAnsi="KZ Times New Roman"/>
          <w:b/>
          <w:lang w:val="uk-UA"/>
        </w:rPr>
        <w:t>ора</w:t>
      </w:r>
      <w:proofErr w:type="spellEnd"/>
      <w:r w:rsidR="003506E2"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3506E2" w:rsidRPr="00EC06F7">
        <w:rPr>
          <w:rFonts w:ascii="KZ Times New Roman" w:hAnsi="KZ Times New Roman"/>
          <w:b/>
          <w:lang w:val="uk-UA"/>
        </w:rPr>
        <w:t>кафедры</w:t>
      </w:r>
      <w:proofErr w:type="spellEnd"/>
      <w:r w:rsidR="003506E2"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алгебры</w:t>
      </w:r>
      <w:proofErr w:type="spellEnd"/>
      <w:r w:rsidR="00886417" w:rsidRPr="00EC06F7">
        <w:rPr>
          <w:rFonts w:ascii="KZ Times New Roman" w:hAnsi="KZ Times New Roman"/>
          <w:b/>
          <w:lang w:val="uk-UA"/>
        </w:rPr>
        <w:t xml:space="preserve">,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математической</w:t>
      </w:r>
      <w:proofErr w:type="spellEnd"/>
      <w:r w:rsidR="00886417"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логики</w:t>
      </w:r>
      <w:proofErr w:type="spellEnd"/>
      <w:r w:rsidR="00886417" w:rsidRPr="00EC06F7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геометрии</w:t>
      </w:r>
      <w:proofErr w:type="spellEnd"/>
      <w:r w:rsidR="00886417"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имени</w:t>
      </w:r>
      <w:proofErr w:type="spellEnd"/>
      <w:r w:rsidR="00886417"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профессора</w:t>
      </w:r>
      <w:proofErr w:type="spellEnd"/>
      <w:r w:rsidR="00886417" w:rsidRPr="00EC06F7">
        <w:rPr>
          <w:rFonts w:ascii="KZ Times New Roman" w:hAnsi="KZ Times New Roman"/>
          <w:b/>
          <w:lang w:val="uk-UA"/>
        </w:rPr>
        <w:t xml:space="preserve"> Т.Г. </w:t>
      </w:r>
      <w:proofErr w:type="spellStart"/>
      <w:r w:rsidR="00886417" w:rsidRPr="00EC06F7">
        <w:rPr>
          <w:rFonts w:ascii="KZ Times New Roman" w:hAnsi="KZ Times New Roman"/>
          <w:b/>
          <w:lang w:val="uk-UA"/>
        </w:rPr>
        <w:t>Мустафина</w:t>
      </w:r>
      <w:proofErr w:type="spellEnd"/>
    </w:p>
    <w:p w:rsidR="003506E2" w:rsidRPr="00EC06F7" w:rsidRDefault="00CD07CE" w:rsidP="003506E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proofErr w:type="spellStart"/>
      <w:r w:rsidRPr="00EC06F7">
        <w:rPr>
          <w:rFonts w:ascii="KZ Times New Roman" w:hAnsi="KZ Times New Roman"/>
          <w:b/>
          <w:lang w:val="uk-UA"/>
        </w:rPr>
        <w:t>Карагандинского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университета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имени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EC06F7">
        <w:rPr>
          <w:rFonts w:ascii="KZ Times New Roman" w:hAnsi="KZ Times New Roman"/>
          <w:b/>
          <w:lang w:val="uk-UA"/>
        </w:rPr>
        <w:t>академ</w:t>
      </w:r>
      <w:proofErr w:type="spellEnd"/>
      <w:r w:rsidRPr="00EC06F7">
        <w:rPr>
          <w:rFonts w:ascii="KZ Times New Roman" w:hAnsi="KZ Times New Roman"/>
          <w:b/>
        </w:rPr>
        <w:t>и</w:t>
      </w:r>
      <w:proofErr w:type="spellStart"/>
      <w:r w:rsidRPr="00EC06F7">
        <w:rPr>
          <w:rFonts w:ascii="KZ Times New Roman" w:hAnsi="KZ Times New Roman"/>
          <w:b/>
          <w:lang w:val="uk-UA"/>
        </w:rPr>
        <w:t>ка</w:t>
      </w:r>
      <w:proofErr w:type="spellEnd"/>
      <w:r w:rsidRPr="00EC06F7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Pr="00EC06F7">
        <w:rPr>
          <w:rFonts w:ascii="KZ Times New Roman" w:hAnsi="KZ Times New Roman"/>
          <w:b/>
          <w:lang w:val="uk-UA"/>
        </w:rPr>
        <w:t>Букетова</w:t>
      </w:r>
      <w:proofErr w:type="spellEnd"/>
      <w:r w:rsidR="003506E2" w:rsidRPr="00EC06F7">
        <w:rPr>
          <w:rFonts w:ascii="KZ Times New Roman" w:hAnsi="KZ Times New Roman"/>
          <w:b/>
          <w:lang w:val="uk-UA"/>
        </w:rPr>
        <w:t xml:space="preserve">,  </w:t>
      </w:r>
    </w:p>
    <w:p w:rsidR="00CD07CE" w:rsidRPr="00EC06F7" w:rsidRDefault="00886417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r w:rsidRPr="00EC06F7">
        <w:rPr>
          <w:rFonts w:ascii="KZ Times New Roman" w:hAnsi="KZ Times New Roman"/>
          <w:b/>
          <w:lang w:val="kk-KZ"/>
        </w:rPr>
        <w:t>Есенбаевой Гульсим Ахмадиевны</w:t>
      </w:r>
    </w:p>
    <w:p w:rsidR="00D54540" w:rsidRPr="00EC06F7" w:rsidRDefault="00D54540" w:rsidP="003506E2">
      <w:pPr>
        <w:spacing w:after="0" w:line="240" w:lineRule="auto"/>
        <w:jc w:val="center"/>
        <w:rPr>
          <w:rFonts w:ascii="KZ Times New Roman" w:hAnsi="KZ Times New Roman"/>
          <w:b/>
          <w:sz w:val="16"/>
          <w:szCs w:val="16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134"/>
        <w:gridCol w:w="2268"/>
      </w:tblGrid>
      <w:tr w:rsidR="00CD07CE" w:rsidRPr="00EC06F7" w:rsidTr="00812F1C">
        <w:tc>
          <w:tcPr>
            <w:tcW w:w="640" w:type="dxa"/>
          </w:tcPr>
          <w:p w:rsidR="000131DA" w:rsidRPr="00EC06F7" w:rsidRDefault="000131DA" w:rsidP="000131DA">
            <w:pPr>
              <w:pStyle w:val="a5"/>
              <w:jc w:val="center"/>
            </w:pPr>
            <w:proofErr w:type="gramStart"/>
            <w:r w:rsidRPr="00EC06F7">
              <w:t>Р</w:t>
            </w:r>
            <w:proofErr w:type="gramEnd"/>
            <w:r w:rsidRPr="00EC06F7">
              <w:t>/с</w:t>
            </w:r>
          </w:p>
          <w:p w:rsidR="000131DA" w:rsidRPr="00EC06F7" w:rsidRDefault="000131DA" w:rsidP="000131DA">
            <w:pPr>
              <w:pStyle w:val="a5"/>
              <w:jc w:val="center"/>
            </w:pPr>
            <w:r w:rsidRPr="00EC06F7">
              <w:t>№ / №</w:t>
            </w:r>
          </w:p>
          <w:p w:rsidR="001D62D5" w:rsidRPr="00EC06F7" w:rsidRDefault="000131DA" w:rsidP="000131DA">
            <w:pPr>
              <w:pStyle w:val="a5"/>
              <w:jc w:val="center"/>
            </w:pPr>
            <w:proofErr w:type="spellStart"/>
            <w:proofErr w:type="gramStart"/>
            <w:r w:rsidRPr="00EC06F7">
              <w:t>п</w:t>
            </w:r>
            <w:proofErr w:type="spellEnd"/>
            <w:proofErr w:type="gramEnd"/>
            <w:r w:rsidRPr="00EC06F7">
              <w:t>/</w:t>
            </w:r>
            <w:proofErr w:type="spellStart"/>
            <w:r w:rsidRPr="00EC06F7">
              <w:t>п</w:t>
            </w:r>
            <w:proofErr w:type="spellEnd"/>
          </w:p>
        </w:tc>
        <w:tc>
          <w:tcPr>
            <w:tcW w:w="4394" w:type="dxa"/>
          </w:tcPr>
          <w:p w:rsidR="001D62D5" w:rsidRPr="00EC06F7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EC06F7">
              <w:t>Атауы</w:t>
            </w:r>
            <w:proofErr w:type="spellEnd"/>
            <w:r w:rsidRPr="00EC06F7">
              <w:t xml:space="preserve"> / Название</w:t>
            </w:r>
          </w:p>
        </w:tc>
        <w:tc>
          <w:tcPr>
            <w:tcW w:w="1984" w:type="dxa"/>
          </w:tcPr>
          <w:p w:rsidR="001D62D5" w:rsidRPr="00EC06F7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EC06F7">
              <w:rPr>
                <w:lang w:val="uk-UA"/>
              </w:rPr>
              <w:t>Баспа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немесе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қолжазба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құқында</w:t>
            </w:r>
            <w:proofErr w:type="spellEnd"/>
            <w:r w:rsidRPr="00EC06F7">
              <w:rPr>
                <w:lang w:val="uk-UA"/>
              </w:rPr>
              <w:t xml:space="preserve"> / </w:t>
            </w:r>
            <w:proofErr w:type="spellStart"/>
            <w:r w:rsidRPr="00EC06F7">
              <w:rPr>
                <w:lang w:val="uk-UA"/>
              </w:rPr>
              <w:t>Печатный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или</w:t>
            </w:r>
            <w:proofErr w:type="spellEnd"/>
            <w:r w:rsidRPr="00EC06F7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0131DA" w:rsidRPr="00EC06F7" w:rsidRDefault="000131DA" w:rsidP="000131DA">
            <w:pPr>
              <w:pStyle w:val="a5"/>
              <w:jc w:val="center"/>
            </w:pPr>
            <w:proofErr w:type="spellStart"/>
            <w:r w:rsidRPr="00EC06F7">
              <w:t>Баспа</w:t>
            </w:r>
            <w:proofErr w:type="spellEnd"/>
            <w:r w:rsidRPr="00EC06F7">
              <w:t>, журнал (</w:t>
            </w:r>
            <w:proofErr w:type="spellStart"/>
            <w:r w:rsidRPr="00EC06F7">
              <w:t>атауы</w:t>
            </w:r>
            <w:proofErr w:type="spellEnd"/>
            <w:r w:rsidRPr="00EC06F7">
              <w:t xml:space="preserve">, №, </w:t>
            </w:r>
            <w:proofErr w:type="spellStart"/>
            <w:r w:rsidRPr="00EC06F7">
              <w:t>жылы</w:t>
            </w:r>
            <w:proofErr w:type="spellEnd"/>
            <w:r w:rsidRPr="00EC06F7">
              <w:t xml:space="preserve">, </w:t>
            </w:r>
            <w:proofErr w:type="spellStart"/>
            <w:r w:rsidRPr="00EC06F7">
              <w:t>беттер</w:t>
            </w:r>
            <w:proofErr w:type="gramStart"/>
            <w:r w:rsidRPr="00EC06F7">
              <w:t>i</w:t>
            </w:r>
            <w:proofErr w:type="spellEnd"/>
            <w:proofErr w:type="gramEnd"/>
            <w:r w:rsidRPr="00EC06F7">
              <w:t>),</w:t>
            </w:r>
          </w:p>
          <w:p w:rsidR="001D62D5" w:rsidRPr="00EC06F7" w:rsidRDefault="000131DA" w:rsidP="000131DA">
            <w:pPr>
              <w:pStyle w:val="a5"/>
              <w:jc w:val="center"/>
              <w:rPr>
                <w:lang w:val="uk-UA"/>
              </w:rPr>
            </w:pPr>
            <w:proofErr w:type="gramStart"/>
            <w:r w:rsidRPr="00EC06F7">
              <w:t>авторлық куәліктің, патенттің  № / Издательство, журнал (название, год, № страницы), № авторского свидетельства, патента</w:t>
            </w:r>
            <w:proofErr w:type="gramEnd"/>
          </w:p>
        </w:tc>
        <w:tc>
          <w:tcPr>
            <w:tcW w:w="1134" w:type="dxa"/>
          </w:tcPr>
          <w:p w:rsidR="00B31C8B" w:rsidRPr="00EC06F7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EC06F7">
              <w:rPr>
                <w:lang w:val="uk-UA"/>
              </w:rPr>
              <w:t>Баспа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табақтар</w:t>
            </w:r>
            <w:proofErr w:type="spellEnd"/>
            <w:r w:rsidRPr="00EC06F7">
              <w:rPr>
                <w:lang w:val="uk-UA"/>
              </w:rPr>
              <w:t xml:space="preserve"> / </w:t>
            </w:r>
            <w:proofErr w:type="spellStart"/>
            <w:r w:rsidRPr="00EC06F7">
              <w:rPr>
                <w:lang w:val="uk-UA"/>
              </w:rPr>
              <w:t>Количе</w:t>
            </w:r>
            <w:proofErr w:type="spellEnd"/>
          </w:p>
          <w:p w:rsidR="001D62D5" w:rsidRPr="00EC06F7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EC06F7">
              <w:rPr>
                <w:lang w:val="uk-UA"/>
              </w:rPr>
              <w:t>ство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 w:rsidRPr="00EC06F7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268" w:type="dxa"/>
          </w:tcPr>
          <w:p w:rsidR="001D62D5" w:rsidRPr="00EC06F7" w:rsidRDefault="000131DA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EC06F7">
              <w:rPr>
                <w:lang w:val="uk-UA"/>
              </w:rPr>
              <w:t>Қосалқы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авторлардың</w:t>
            </w:r>
            <w:proofErr w:type="spellEnd"/>
            <w:r w:rsidRPr="00EC06F7">
              <w:rPr>
                <w:lang w:val="uk-UA"/>
              </w:rPr>
              <w:t xml:space="preserve"> </w:t>
            </w:r>
            <w:proofErr w:type="spellStart"/>
            <w:r w:rsidRPr="00EC06F7">
              <w:rPr>
                <w:lang w:val="uk-UA"/>
              </w:rPr>
              <w:t>аты-жөні</w:t>
            </w:r>
            <w:proofErr w:type="spellEnd"/>
            <w:r w:rsidRPr="00EC06F7">
              <w:rPr>
                <w:lang w:val="uk-UA"/>
              </w:rPr>
              <w:t xml:space="preserve"> / Ф.И.О. </w:t>
            </w:r>
            <w:proofErr w:type="spellStart"/>
            <w:r w:rsidRPr="00EC06F7">
              <w:rPr>
                <w:lang w:val="uk-UA"/>
              </w:rPr>
              <w:t>соавторов</w:t>
            </w:r>
            <w:proofErr w:type="spellEnd"/>
          </w:p>
        </w:tc>
      </w:tr>
      <w:tr w:rsidR="00CD07CE" w:rsidRPr="00EC06F7" w:rsidTr="00812F1C">
        <w:tc>
          <w:tcPr>
            <w:tcW w:w="640" w:type="dxa"/>
          </w:tcPr>
          <w:p w:rsidR="001D62D5" w:rsidRPr="00EC06F7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EC06F7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EC06F7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EC06F7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1D62D5" w:rsidRPr="00EC06F7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1D62D5" w:rsidRPr="00EC06F7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6</w:t>
            </w:r>
          </w:p>
        </w:tc>
      </w:tr>
      <w:tr w:rsidR="00DE60FC" w:rsidRPr="00EC06F7" w:rsidTr="00163FC1">
        <w:tc>
          <w:tcPr>
            <w:tcW w:w="14956" w:type="dxa"/>
            <w:gridSpan w:val="6"/>
          </w:tcPr>
          <w:p w:rsidR="00DE60FC" w:rsidRPr="00EC06F7" w:rsidRDefault="00DE60FC" w:rsidP="00DE60FC">
            <w:pPr>
              <w:pStyle w:val="a5"/>
              <w:jc w:val="center"/>
              <w:rPr>
                <w:b/>
                <w:lang w:val="kk-KZ"/>
              </w:rPr>
            </w:pPr>
            <w:r w:rsidRPr="00EC06F7">
              <w:rPr>
                <w:b/>
              </w:rPr>
              <w:t>1.</w:t>
            </w:r>
            <w:r w:rsidR="00DD7060" w:rsidRPr="00EC06F7">
              <w:rPr>
                <w:b/>
              </w:rPr>
              <w:t xml:space="preserve"> </w:t>
            </w:r>
            <w:proofErr w:type="spellStart"/>
            <w:r w:rsidRPr="00EC06F7">
              <w:rPr>
                <w:b/>
              </w:rPr>
              <w:t>Монографиялар</w:t>
            </w:r>
            <w:proofErr w:type="spellEnd"/>
            <w:r w:rsidRPr="00EC06F7">
              <w:rPr>
                <w:b/>
              </w:rPr>
              <w:t xml:space="preserve">, оқулықтар мен </w:t>
            </w:r>
            <w:proofErr w:type="gramStart"/>
            <w:r w:rsidRPr="00EC06F7">
              <w:rPr>
                <w:b/>
              </w:rPr>
              <w:t>о</w:t>
            </w:r>
            <w:proofErr w:type="gramEnd"/>
            <w:r w:rsidRPr="00EC06F7">
              <w:rPr>
                <w:b/>
              </w:rPr>
              <w:t>қу</w:t>
            </w:r>
            <w:r w:rsidRPr="00EC06F7">
              <w:rPr>
                <w:b/>
                <w:lang w:val="kk-KZ"/>
              </w:rPr>
              <w:t xml:space="preserve"> </w:t>
            </w:r>
            <w:r w:rsidRPr="00EC06F7">
              <w:rPr>
                <w:b/>
              </w:rPr>
              <w:t>құралдары:</w:t>
            </w:r>
          </w:p>
          <w:p w:rsidR="00DE60FC" w:rsidRPr="00EC06F7" w:rsidRDefault="00DE60FC" w:rsidP="00DE60F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</w:rPr>
              <w:t>1.</w:t>
            </w:r>
            <w:r w:rsidR="00DD7060" w:rsidRPr="00EC06F7">
              <w:rPr>
                <w:b/>
              </w:rPr>
              <w:t xml:space="preserve"> </w:t>
            </w:r>
            <w:r w:rsidRPr="00EC06F7">
              <w:rPr>
                <w:b/>
              </w:rPr>
              <w:t>Монографии, учебники и учебные пособия:</w:t>
            </w:r>
          </w:p>
        </w:tc>
      </w:tr>
      <w:tr w:rsidR="00DE60FC" w:rsidRPr="00EC06F7" w:rsidTr="00812F1C">
        <w:tc>
          <w:tcPr>
            <w:tcW w:w="640" w:type="dxa"/>
          </w:tcPr>
          <w:p w:rsidR="00DE60FC" w:rsidRPr="00EC06F7" w:rsidRDefault="00DE60FC" w:rsidP="00770585">
            <w:pPr>
              <w:pStyle w:val="a5"/>
              <w:jc w:val="center"/>
              <w:rPr>
                <w:lang w:val="uk-UA"/>
              </w:rPr>
            </w:pPr>
            <w:r w:rsidRPr="00EC06F7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DE60FC" w:rsidRPr="00EC06F7" w:rsidRDefault="00886417" w:rsidP="006B7947">
            <w:pPr>
              <w:pStyle w:val="ac"/>
              <w:spacing w:before="0" w:beforeAutospacing="0" w:after="0" w:afterAutospacing="0"/>
              <w:jc w:val="both"/>
              <w:rPr>
                <w:rFonts w:eastAsia="Times New Roman"/>
                <w:lang w:val="kk-KZ"/>
              </w:rPr>
            </w:pPr>
            <w:r w:rsidRPr="00EC06F7">
              <w:rPr>
                <w:rFonts w:eastAsia="Times New Roman"/>
                <w:lang w:val="kk-KZ"/>
              </w:rPr>
              <w:t>Приближение функций по гармоническим интервалам</w:t>
            </w:r>
          </w:p>
        </w:tc>
        <w:tc>
          <w:tcPr>
            <w:tcW w:w="1984" w:type="dxa"/>
          </w:tcPr>
          <w:p w:rsidR="005A51CC" w:rsidRPr="00EC06F7" w:rsidRDefault="005A51CC" w:rsidP="005A51CC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м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онография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  <w:p w:rsidR="00DE60FC" w:rsidRPr="00EC06F7" w:rsidRDefault="005A51CC" w:rsidP="005A51CC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536" w:type="dxa"/>
          </w:tcPr>
          <w:p w:rsidR="00886417" w:rsidRPr="00EC06F7" w:rsidRDefault="00886417" w:rsidP="008864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Караганда:</w:t>
            </w:r>
            <w:r w:rsidR="00CD3025" w:rsidRPr="00EC06F7">
              <w:rPr>
                <w:rFonts w:ascii="Times New Roman" w:hAnsi="Times New Roman"/>
                <w:sz w:val="24"/>
                <w:szCs w:val="24"/>
              </w:rPr>
              <w:t xml:space="preserve"> Издательство Карагандинского университета имени академика Е.А. </w:t>
            </w:r>
            <w:proofErr w:type="spellStart"/>
            <w:r w:rsidR="00CD3025" w:rsidRPr="00EC06F7">
              <w:rPr>
                <w:rFonts w:ascii="Times New Roman" w:hAnsi="Times New Roman"/>
                <w:sz w:val="24"/>
                <w:szCs w:val="24"/>
              </w:rPr>
              <w:t>Букетова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>, 2024. – 12</w:t>
            </w:r>
            <w:r w:rsidR="003945C9" w:rsidRPr="00EC06F7">
              <w:rPr>
                <w:rFonts w:ascii="Times New Roman" w:hAnsi="Times New Roman"/>
                <w:sz w:val="24"/>
                <w:szCs w:val="24"/>
              </w:rPr>
              <w:t>9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C06F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EC06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E60FC" w:rsidRPr="00EC06F7" w:rsidRDefault="00886417" w:rsidP="00DB21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ISBN 978-601-362-</w:t>
            </w:r>
            <w:r w:rsidR="00DB21B4" w:rsidRPr="00EC06F7">
              <w:rPr>
                <w:rFonts w:ascii="Times New Roman" w:hAnsi="Times New Roman"/>
                <w:sz w:val="24"/>
                <w:szCs w:val="24"/>
              </w:rPr>
              <w:t>249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-</w:t>
            </w:r>
            <w:r w:rsidR="00DB21B4" w:rsidRPr="00EC06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E60FC" w:rsidRPr="00EC06F7" w:rsidRDefault="00886417" w:rsidP="00E10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8</w:t>
            </w:r>
            <w:r w:rsidR="00BB0711" w:rsidRPr="00EC06F7">
              <w:rPr>
                <w:rFonts w:ascii="Times New Roman" w:hAnsi="Times New Roman"/>
                <w:sz w:val="24"/>
                <w:szCs w:val="24"/>
              </w:rPr>
              <w:t>,06</w:t>
            </w:r>
            <w:r w:rsidR="00BC14FB"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DE60FC" w:rsidRPr="00EC06F7" w:rsidRDefault="00DE60FC" w:rsidP="00DE60FC">
            <w:pPr>
              <w:pStyle w:val="a5"/>
              <w:jc w:val="center"/>
              <w:rPr>
                <w:lang w:val="kk-KZ"/>
              </w:rPr>
            </w:pPr>
          </w:p>
        </w:tc>
      </w:tr>
    </w:tbl>
    <w:p w:rsidR="00812F1C" w:rsidRPr="00EC06F7" w:rsidRDefault="00812F1C" w:rsidP="00E74AFB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:rsidR="00886417" w:rsidRPr="00EC06F7" w:rsidRDefault="00886417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4AFB" w:rsidRPr="00EC06F7" w:rsidRDefault="00E74AFB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</w:rPr>
        <w:t xml:space="preserve"> </w:t>
      </w:r>
    </w:p>
    <w:p w:rsidR="001D62D5" w:rsidRPr="00EC06F7" w:rsidRDefault="001D62D5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/>
        </w:rPr>
        <w:tab/>
      </w:r>
      <w:r w:rsidR="005814E5" w:rsidRPr="00EC06F7">
        <w:rPr>
          <w:rFonts w:ascii="Times New Roman" w:hAnsi="Times New Roman"/>
          <w:sz w:val="24"/>
          <w:szCs w:val="24"/>
          <w:lang w:val="kk-KZ"/>
        </w:rPr>
        <w:tab/>
      </w:r>
      <w:r w:rsidR="005814E5" w:rsidRPr="00EC06F7">
        <w:rPr>
          <w:rFonts w:ascii="Times New Roman" w:hAnsi="Times New Roman"/>
          <w:sz w:val="24"/>
          <w:szCs w:val="24"/>
          <w:lang w:val="kk-KZ"/>
        </w:rPr>
        <w:tab/>
      </w:r>
      <w:r w:rsidR="00DB21B4" w:rsidRPr="00EC06F7">
        <w:rPr>
          <w:rFonts w:ascii="Times New Roman" w:hAnsi="Times New Roman"/>
          <w:sz w:val="24"/>
          <w:szCs w:val="24"/>
          <w:lang w:val="kk-KZ"/>
        </w:rPr>
        <w:t>Г.А. Есенбаева</w:t>
      </w:r>
      <w:r w:rsidR="00CD07CE" w:rsidRPr="00EC06F7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D54540" w:rsidRPr="00EC06F7" w:rsidRDefault="00E74AFB" w:rsidP="0077058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EC06F7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E74AFB" w:rsidRPr="00EC06F7" w:rsidRDefault="001D62D5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EC06F7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>:</w:t>
      </w:r>
      <w:r w:rsidR="00D54540" w:rsidRPr="00EC06F7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 w:rsidR="00D54540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D54540" w:rsidRPr="00EC06F7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B87297" w:rsidRPr="00EC06F7" w:rsidRDefault="0060379F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EC06F7">
        <w:rPr>
          <w:rFonts w:ascii="Times New Roman" w:hAnsi="Times New Roman"/>
          <w:sz w:val="24"/>
          <w:szCs w:val="24"/>
          <w:lang w:val="kk-KZ" w:eastAsia="ko-KR"/>
        </w:rPr>
        <w:t>Профессор Т.Ғ. Мұстафин атындағы</w:t>
      </w:r>
      <w:r w:rsidR="00174DF3" w:rsidRPr="00EC06F7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 xml:space="preserve">алгебра, </w:t>
      </w:r>
    </w:p>
    <w:p w:rsidR="0060379F" w:rsidRPr="00EC06F7" w:rsidRDefault="0060379F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EC06F7">
        <w:rPr>
          <w:rFonts w:ascii="Times New Roman" w:hAnsi="Times New Roman"/>
          <w:sz w:val="24"/>
          <w:szCs w:val="24"/>
          <w:lang w:val="kk-KZ" w:eastAsia="ko-KR"/>
        </w:rPr>
        <w:t>математикалық логика және</w:t>
      </w:r>
      <w:r w:rsidR="00174DF3" w:rsidRPr="00EC06F7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>геометрия кафедра</w:t>
      </w:r>
      <w:r w:rsidR="00B87297" w:rsidRPr="00EC06F7">
        <w:rPr>
          <w:rFonts w:ascii="Times New Roman" w:hAnsi="Times New Roman"/>
          <w:sz w:val="24"/>
          <w:szCs w:val="24"/>
          <w:lang w:val="kk-KZ" w:eastAsia="ko-KR"/>
        </w:rPr>
        <w:t>сы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>ның ме</w:t>
      </w:r>
      <w:r w:rsidR="001D4D07" w:rsidRPr="00EC06F7">
        <w:rPr>
          <w:rFonts w:ascii="Times New Roman" w:hAnsi="Times New Roman"/>
          <w:sz w:val="24"/>
          <w:szCs w:val="24"/>
          <w:lang w:val="kk-KZ" w:eastAsia="ko-KR"/>
        </w:rPr>
        <w:t>ң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>герушісі</w:t>
      </w:r>
    </w:p>
    <w:p w:rsidR="00174DF3" w:rsidRPr="00EC06F7" w:rsidRDefault="00DB21B4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EC06F7">
        <w:rPr>
          <w:rFonts w:ascii="Times New Roman" w:hAnsi="Times New Roman"/>
          <w:sz w:val="24"/>
          <w:szCs w:val="24"/>
          <w:lang w:val="kk-KZ" w:eastAsia="ko-KR"/>
        </w:rPr>
        <w:t xml:space="preserve">Заведующий кафедрой алгебры, математической логики </w:t>
      </w:r>
    </w:p>
    <w:p w:rsidR="00B22738" w:rsidRPr="00EC06F7" w:rsidRDefault="00DB21B4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EC06F7">
        <w:rPr>
          <w:rFonts w:ascii="Times New Roman" w:hAnsi="Times New Roman"/>
          <w:sz w:val="24"/>
          <w:szCs w:val="24"/>
          <w:lang w:val="kk-KZ" w:eastAsia="ko-KR"/>
        </w:rPr>
        <w:t>и геометрии</w:t>
      </w:r>
      <w:r w:rsidR="00174DF3" w:rsidRPr="00EC06F7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>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76121B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5814E5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EC06F7">
        <w:rPr>
          <w:rFonts w:ascii="Times New Roman" w:hAnsi="Times New Roman"/>
          <w:sz w:val="24"/>
          <w:szCs w:val="24"/>
          <w:lang w:val="kk-KZ" w:eastAsia="ko-KR"/>
        </w:rPr>
        <w:tab/>
      </w:r>
      <w:r w:rsidRPr="00EC06F7">
        <w:rPr>
          <w:rFonts w:ascii="Times New Roman" w:hAnsi="Times New Roman"/>
          <w:sz w:val="24"/>
          <w:szCs w:val="24"/>
          <w:lang w:val="kk-KZ" w:eastAsia="ko-KR"/>
        </w:rPr>
        <w:t>Н.К. Медеубаев</w:t>
      </w:r>
      <w:r w:rsidR="00CD07CE" w:rsidRPr="00EC06F7">
        <w:rPr>
          <w:rFonts w:ascii="Times New Roman" w:hAnsi="Times New Roman"/>
          <w:sz w:val="24"/>
          <w:szCs w:val="24"/>
          <w:lang w:val="kk-KZ" w:eastAsia="ko-KR"/>
        </w:rPr>
        <w:t xml:space="preserve"> </w:t>
      </w:r>
    </w:p>
    <w:p w:rsidR="00D54540" w:rsidRPr="00EC06F7" w:rsidRDefault="00E74AFB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CC6527" w:rsidRPr="00EC06F7" w:rsidRDefault="001D62D5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="00E74AFB" w:rsidRPr="00EC06F7">
        <w:rPr>
          <w:rFonts w:ascii="Times New Roman" w:hAnsi="Times New Roman"/>
          <w:sz w:val="24"/>
          <w:szCs w:val="24"/>
          <w:lang w:val="ru-MO"/>
        </w:rPr>
        <w:tab/>
      </w:r>
      <w:r w:rsidR="00E74AFB" w:rsidRPr="00EC06F7">
        <w:rPr>
          <w:rFonts w:ascii="Times New Roman" w:hAnsi="Times New Roman"/>
          <w:sz w:val="24"/>
          <w:szCs w:val="24"/>
          <w:lang w:val="ru-MO"/>
        </w:rPr>
        <w:tab/>
      </w:r>
      <w:r w:rsidR="00E74AFB" w:rsidRPr="00EC06F7">
        <w:rPr>
          <w:rFonts w:ascii="Times New Roman" w:hAnsi="Times New Roman"/>
          <w:sz w:val="24"/>
          <w:szCs w:val="24"/>
          <w:lang w:val="ru-MO"/>
        </w:rPr>
        <w:tab/>
      </w:r>
      <w:r w:rsidR="00E74AFB" w:rsidRPr="00EC06F7">
        <w:rPr>
          <w:rFonts w:ascii="Times New Roman" w:hAnsi="Times New Roman"/>
          <w:sz w:val="24"/>
          <w:szCs w:val="24"/>
          <w:lang w:val="ru-MO"/>
        </w:rPr>
        <w:tab/>
      </w:r>
      <w:r w:rsidR="00E74AFB" w:rsidRPr="00EC06F7">
        <w:rPr>
          <w:rFonts w:ascii="Times New Roman" w:hAnsi="Times New Roman"/>
          <w:sz w:val="24"/>
          <w:szCs w:val="24"/>
          <w:lang w:val="ru-MO"/>
        </w:rPr>
        <w:tab/>
      </w:r>
      <w:r w:rsidR="00E74AFB" w:rsidRPr="00EC06F7">
        <w:rPr>
          <w:rFonts w:ascii="Times New Roman" w:hAnsi="Times New Roman"/>
          <w:sz w:val="24"/>
          <w:szCs w:val="24"/>
          <w:lang w:val="ru-MO"/>
        </w:rPr>
        <w:tab/>
      </w:r>
      <w:r w:rsidR="005814E5" w:rsidRPr="00EC06F7">
        <w:rPr>
          <w:rFonts w:ascii="Times New Roman" w:hAnsi="Times New Roman"/>
          <w:sz w:val="24"/>
          <w:szCs w:val="24"/>
          <w:lang w:val="ru-MO"/>
        </w:rPr>
        <w:tab/>
      </w:r>
      <w:r w:rsidR="005814E5" w:rsidRPr="00EC06F7">
        <w:rPr>
          <w:rFonts w:ascii="Times New Roman" w:hAnsi="Times New Roman"/>
          <w:sz w:val="24"/>
          <w:szCs w:val="24"/>
          <w:lang w:val="ru-MO"/>
        </w:rPr>
        <w:tab/>
      </w:r>
      <w:r w:rsidR="00CD07CE"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="00CD07CE"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886417" w:rsidRPr="00EC06F7" w:rsidRDefault="00886417">
      <w:pPr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br w:type="page"/>
      </w:r>
    </w:p>
    <w:p w:rsidR="00A30631" w:rsidRPr="00EC06F7" w:rsidRDefault="00A30631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678"/>
        <w:gridCol w:w="992"/>
        <w:gridCol w:w="2268"/>
      </w:tblGrid>
      <w:tr w:rsidR="00DE60FC" w:rsidRPr="00EC06F7" w:rsidTr="008204CE">
        <w:tc>
          <w:tcPr>
            <w:tcW w:w="14956" w:type="dxa"/>
            <w:gridSpan w:val="6"/>
          </w:tcPr>
          <w:p w:rsidR="00DE60FC" w:rsidRPr="00EC06F7" w:rsidRDefault="00DE60FC" w:rsidP="008204CE">
            <w:pPr>
              <w:pStyle w:val="a5"/>
              <w:jc w:val="center"/>
              <w:rPr>
                <w:b/>
                <w:lang w:val="kk-KZ"/>
              </w:rPr>
            </w:pPr>
            <w:r w:rsidRPr="00EC06F7">
              <w:rPr>
                <w:b/>
                <w:lang w:val="kk-KZ"/>
              </w:rPr>
              <w:t>2.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DE60FC" w:rsidRPr="00EC06F7" w:rsidRDefault="00DE60FC" w:rsidP="008204CE">
            <w:pPr>
              <w:pStyle w:val="a5"/>
              <w:jc w:val="center"/>
              <w:rPr>
                <w:lang w:val="uk-UA"/>
              </w:rPr>
            </w:pPr>
            <w:r w:rsidRPr="00EC06F7">
              <w:rPr>
                <w:b/>
              </w:rPr>
              <w:t xml:space="preserve">2. </w:t>
            </w:r>
            <w:proofErr w:type="gramStart"/>
            <w:r w:rsidRPr="00EC06F7">
              <w:rPr>
                <w:b/>
              </w:rPr>
              <w:t xml:space="preserve">В научных журналах с ненулевым </w:t>
            </w:r>
            <w:proofErr w:type="spellStart"/>
            <w:r w:rsidRPr="00EC06F7">
              <w:rPr>
                <w:b/>
              </w:rPr>
              <w:t>импакт-факторам</w:t>
            </w:r>
            <w:proofErr w:type="spellEnd"/>
            <w:r w:rsidRPr="00EC06F7">
              <w:rPr>
                <w:b/>
              </w:rPr>
              <w:t xml:space="preserve"> индексируемых по БД SCOPUS (список публикаций автора по БД SCOPUS прилагается)</w:t>
            </w:r>
            <w:proofErr w:type="gramEnd"/>
          </w:p>
        </w:tc>
      </w:tr>
      <w:tr w:rsidR="00005257" w:rsidRPr="00EC06F7" w:rsidTr="00AD4CC4">
        <w:tc>
          <w:tcPr>
            <w:tcW w:w="640" w:type="dxa"/>
          </w:tcPr>
          <w:p w:rsidR="00005257" w:rsidRPr="00EC06F7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005257" w:rsidRPr="00EC06F7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005257" w:rsidRPr="00EC06F7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3</w:t>
            </w:r>
          </w:p>
        </w:tc>
        <w:tc>
          <w:tcPr>
            <w:tcW w:w="4678" w:type="dxa"/>
          </w:tcPr>
          <w:p w:rsidR="00005257" w:rsidRPr="00EC06F7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4</w:t>
            </w:r>
          </w:p>
        </w:tc>
        <w:tc>
          <w:tcPr>
            <w:tcW w:w="992" w:type="dxa"/>
          </w:tcPr>
          <w:p w:rsidR="00005257" w:rsidRPr="00EC06F7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005257" w:rsidRPr="00EC06F7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6</w:t>
            </w:r>
          </w:p>
        </w:tc>
      </w:tr>
      <w:tr w:rsidR="00005257" w:rsidRPr="00EC06F7" w:rsidTr="008204CE">
        <w:tc>
          <w:tcPr>
            <w:tcW w:w="640" w:type="dxa"/>
            <w:vAlign w:val="center"/>
          </w:tcPr>
          <w:p w:rsidR="00005257" w:rsidRPr="00EC06F7" w:rsidRDefault="00005257" w:rsidP="006B5A9B">
            <w:pPr>
              <w:pStyle w:val="a6"/>
              <w:ind w:left="0"/>
              <w:jc w:val="center"/>
              <w:rPr>
                <w:lang w:val="en-US"/>
              </w:rPr>
            </w:pPr>
            <w:r w:rsidRPr="00EC06F7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005257" w:rsidRPr="00EC06F7" w:rsidRDefault="003475C7" w:rsidP="006B5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GB"/>
              </w:rPr>
              <w:t>Analytical and numerical research based on one modified refined bending theory</w:t>
            </w:r>
          </w:p>
        </w:tc>
        <w:tc>
          <w:tcPr>
            <w:tcW w:w="1984" w:type="dxa"/>
          </w:tcPr>
          <w:p w:rsidR="00005257" w:rsidRPr="00EC06F7" w:rsidRDefault="00005257" w:rsidP="006B5A9B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678" w:type="dxa"/>
          </w:tcPr>
          <w:p w:rsidR="003475C7" w:rsidRPr="00EC06F7" w:rsidRDefault="00BB2BFB" w:rsidP="003475C7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hyperlink r:id="rId6" w:history="1">
              <w:r w:rsidR="003475C7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Bulletin of the Karaganda University. Mathematics Series</w:t>
              </w:r>
            </w:hyperlink>
            <w:r w:rsidR="003475C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– 2022. – </w:t>
            </w:r>
            <w:r w:rsidR="003475C7" w:rsidRPr="00EC06F7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proofErr w:type="gramStart"/>
            <w:r w:rsidR="003475C7" w:rsidRPr="00EC06F7">
              <w:rPr>
                <w:rFonts w:ascii="Times New Roman" w:hAnsi="Times New Roman"/>
                <w:sz w:val="24"/>
                <w:szCs w:val="24"/>
                <w:lang w:val="kk-KZ"/>
              </w:rPr>
              <w:t>4(</w:t>
            </w:r>
            <w:proofErr w:type="gramEnd"/>
            <w:r w:rsidR="003475C7" w:rsidRPr="00EC06F7">
              <w:rPr>
                <w:rFonts w:ascii="Times New Roman" w:hAnsi="Times New Roman"/>
                <w:sz w:val="24"/>
                <w:szCs w:val="24"/>
                <w:lang w:val="kk-KZ"/>
              </w:rPr>
              <w:t>108)</w:t>
            </w:r>
            <w:r w:rsidR="003475C7" w:rsidRPr="00EC06F7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  <w:r w:rsidR="003475C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2022. – P. 76</w:t>
            </w:r>
            <w:r w:rsidR="00FD10B0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="003475C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  <w:r w:rsidR="00FD10B0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3475C7" w:rsidRPr="00EC06F7" w:rsidRDefault="003475C7" w:rsidP="003475C7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DOI:</w:t>
            </w:r>
          </w:p>
          <w:p w:rsidR="00BB0711" w:rsidRPr="00EC06F7" w:rsidRDefault="00BB2BFB" w:rsidP="00BB0711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7" w:history="1">
              <w:r w:rsidR="00BB0711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https://doi.org/10.31489/2022m4/76-85</w:t>
              </w:r>
            </w:hyperlink>
            <w:r w:rsidR="00BB0711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  <w:p w:rsidR="00005257" w:rsidRPr="00EC06F7" w:rsidRDefault="00005257" w:rsidP="00BB0711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005257" w:rsidRPr="00EC06F7" w:rsidRDefault="000F4096" w:rsidP="000F4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,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268" w:type="dxa"/>
          </w:tcPr>
          <w:p w:rsidR="00FD10B0" w:rsidRPr="00EC06F7" w:rsidRDefault="00FD10B0" w:rsidP="00FD10B0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Kasimov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A.T.,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Kasimov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B.A.,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Yessenbayeva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Gulmira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A., </w:t>
            </w:r>
          </w:p>
          <w:p w:rsidR="00005257" w:rsidRPr="00EC06F7" w:rsidRDefault="00FD10B0" w:rsidP="00FD10B0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Khabidolda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O.</w:t>
            </w:r>
          </w:p>
        </w:tc>
      </w:tr>
      <w:tr w:rsidR="00005257" w:rsidRPr="00EC06F7" w:rsidTr="008204CE">
        <w:tc>
          <w:tcPr>
            <w:tcW w:w="640" w:type="dxa"/>
            <w:vAlign w:val="center"/>
          </w:tcPr>
          <w:p w:rsidR="00005257" w:rsidRPr="00EC06F7" w:rsidRDefault="00005257" w:rsidP="008204CE">
            <w:pPr>
              <w:pStyle w:val="a6"/>
              <w:ind w:left="0"/>
              <w:jc w:val="center"/>
              <w:rPr>
                <w:lang w:val="en-US"/>
              </w:rPr>
            </w:pPr>
            <w:r w:rsidRPr="00EC06F7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005257" w:rsidRPr="00EC06F7" w:rsidRDefault="00232D13" w:rsidP="00232D13">
            <w:pPr>
              <w:pStyle w:val="a6"/>
              <w:ind w:left="33" w:right="317"/>
              <w:jc w:val="both"/>
              <w:rPr>
                <w:lang w:val="en-US"/>
              </w:rPr>
            </w:pPr>
            <w:r w:rsidRPr="00EC06F7">
              <w:rPr>
                <w:lang w:val="en-GB"/>
              </w:rPr>
              <w:t>On the function approximation by trigonometric polynomials and the properties of families of function classes over harmonic intervals</w:t>
            </w:r>
          </w:p>
        </w:tc>
        <w:tc>
          <w:tcPr>
            <w:tcW w:w="1984" w:type="dxa"/>
          </w:tcPr>
          <w:p w:rsidR="00005257" w:rsidRPr="00EC06F7" w:rsidRDefault="00005257" w:rsidP="008204CE">
            <w:pPr>
              <w:pStyle w:val="Authors"/>
              <w:spacing w:after="0"/>
              <w:ind w:left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proofErr w:type="spellStart"/>
            <w:r w:rsidRPr="00EC06F7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EC06F7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печатный</w:t>
            </w:r>
            <w:proofErr w:type="spellEnd"/>
          </w:p>
        </w:tc>
        <w:tc>
          <w:tcPr>
            <w:tcW w:w="4678" w:type="dxa"/>
          </w:tcPr>
          <w:p w:rsidR="00D43147" w:rsidRPr="00EC06F7" w:rsidRDefault="00BB2BFB" w:rsidP="00D43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="00D43147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Bulletin of the Karaganda University. Mathematics Series</w:t>
              </w:r>
            </w:hyperlink>
            <w:r w:rsidR="00D4314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– 2023. – </w:t>
            </w:r>
            <w:r w:rsidR="00D43147" w:rsidRPr="00EC06F7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proofErr w:type="gramStart"/>
            <w:r w:rsidR="00D4314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3(</w:t>
            </w:r>
            <w:proofErr w:type="gramEnd"/>
            <w:r w:rsidR="00D4314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111)/2023. – P. 181–190.</w:t>
            </w:r>
          </w:p>
          <w:p w:rsidR="00D43147" w:rsidRPr="00EC06F7" w:rsidRDefault="003A5C56" w:rsidP="00D43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</w:t>
            </w:r>
            <w:r w:rsidR="00D43147"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:</w:t>
            </w:r>
          </w:p>
          <w:p w:rsidR="00BB0711" w:rsidRPr="00EC06F7" w:rsidRDefault="00BB2BFB" w:rsidP="00BB07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="00BB0711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https://doi.org/10.31489/2023m3/181-190</w:t>
              </w:r>
            </w:hyperlink>
            <w:r w:rsidR="00BB0711" w:rsidRPr="00EC06F7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005257" w:rsidRPr="00EC06F7" w:rsidRDefault="00005257" w:rsidP="00D43147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005257" w:rsidRPr="00EC06F7" w:rsidRDefault="000F4096" w:rsidP="008204CE">
            <w:pPr>
              <w:pStyle w:val="a5"/>
              <w:jc w:val="center"/>
            </w:pPr>
            <w:r w:rsidRPr="00EC06F7">
              <w:t>1,25</w:t>
            </w:r>
          </w:p>
        </w:tc>
        <w:tc>
          <w:tcPr>
            <w:tcW w:w="2268" w:type="dxa"/>
          </w:tcPr>
          <w:p w:rsidR="000F4096" w:rsidRPr="00EC06F7" w:rsidRDefault="000F4096" w:rsidP="000F4096">
            <w:pPr>
              <w:pStyle w:val="a5"/>
            </w:pPr>
            <w:proofErr w:type="spellStart"/>
            <w:r w:rsidRPr="00EC06F7">
              <w:rPr>
                <w:lang w:val="en-US"/>
              </w:rPr>
              <w:t>Yesbayev</w:t>
            </w:r>
            <w:proofErr w:type="spellEnd"/>
            <w:r w:rsidRPr="00EC06F7">
              <w:t xml:space="preserve"> </w:t>
            </w:r>
            <w:r w:rsidRPr="00EC06F7">
              <w:rPr>
                <w:lang w:val="en-US"/>
              </w:rPr>
              <w:t>A</w:t>
            </w:r>
            <w:r w:rsidRPr="00EC06F7">
              <w:t>.</w:t>
            </w:r>
            <w:r w:rsidRPr="00EC06F7">
              <w:rPr>
                <w:lang w:val="en-US"/>
              </w:rPr>
              <w:t>N</w:t>
            </w:r>
            <w:r w:rsidRPr="00EC06F7">
              <w:t xml:space="preserve">., </w:t>
            </w:r>
          </w:p>
          <w:p w:rsidR="00005257" w:rsidRPr="00EC06F7" w:rsidRDefault="000F4096" w:rsidP="000F4096">
            <w:pPr>
              <w:pStyle w:val="a5"/>
            </w:pPr>
            <w:proofErr w:type="spellStart"/>
            <w:r w:rsidRPr="00EC06F7">
              <w:rPr>
                <w:lang w:val="en-US"/>
              </w:rPr>
              <w:t>Syzdykova</w:t>
            </w:r>
            <w:proofErr w:type="spellEnd"/>
            <w:r w:rsidRPr="00EC06F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C06F7">
              <w:rPr>
                <w:lang w:val="en-US"/>
              </w:rPr>
              <w:t>N</w:t>
            </w:r>
            <w:r w:rsidRPr="00EC06F7">
              <w:t>.</w:t>
            </w:r>
            <w:r w:rsidRPr="00EC06F7">
              <w:rPr>
                <w:lang w:val="en-US"/>
              </w:rPr>
              <w:t>K</w:t>
            </w:r>
            <w:r w:rsidRPr="00EC06F7">
              <w:t xml:space="preserve">., </w:t>
            </w:r>
            <w:proofErr w:type="spellStart"/>
            <w:r w:rsidRPr="00EC06F7">
              <w:rPr>
                <w:lang w:val="en-US"/>
              </w:rPr>
              <w:t>Smirnova</w:t>
            </w:r>
            <w:proofErr w:type="spellEnd"/>
            <w:r w:rsidRPr="00EC06F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C06F7">
              <w:rPr>
                <w:lang w:val="en-US"/>
              </w:rPr>
              <w:t>M</w:t>
            </w:r>
            <w:r w:rsidRPr="00EC06F7">
              <w:t>.</w:t>
            </w:r>
            <w:r w:rsidRPr="00EC06F7">
              <w:rPr>
                <w:lang w:val="en-US"/>
              </w:rPr>
              <w:t>A</w:t>
            </w:r>
            <w:r w:rsidRPr="00EC06F7">
              <w:t>.</w:t>
            </w:r>
          </w:p>
        </w:tc>
      </w:tr>
    </w:tbl>
    <w:p w:rsidR="007D7D24" w:rsidRPr="00EC06F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:rsidR="006D700A" w:rsidRPr="00EC06F7" w:rsidRDefault="006D700A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</w:rPr>
        <w:t xml:space="preserve">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DB21B4" w:rsidRPr="00EC06F7" w:rsidRDefault="00DB21B4" w:rsidP="00B24B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B21B4" w:rsidRPr="00EC06F7" w:rsidRDefault="00DB21B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D7D24" w:rsidRPr="00EC06F7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EC06F7">
        <w:rPr>
          <w:rFonts w:ascii="Times New Roman" w:hAnsi="Times New Roman"/>
          <w:sz w:val="24"/>
          <w:szCs w:val="24"/>
          <w:lang w:val="ru-MO"/>
        </w:rPr>
        <w:br w:type="page"/>
      </w:r>
    </w:p>
    <w:p w:rsidR="001A0F00" w:rsidRPr="00EC06F7" w:rsidRDefault="001A0F00" w:rsidP="00CD07C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134"/>
        <w:gridCol w:w="2268"/>
      </w:tblGrid>
      <w:tr w:rsidR="00CD07CE" w:rsidRPr="00EC06F7" w:rsidTr="00FE3048">
        <w:tc>
          <w:tcPr>
            <w:tcW w:w="14956" w:type="dxa"/>
            <w:gridSpan w:val="6"/>
            <w:vAlign w:val="center"/>
          </w:tcPr>
          <w:p w:rsidR="00295955" w:rsidRPr="00EC06F7" w:rsidRDefault="00295955" w:rsidP="00295955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3. Қ</w:t>
            </w:r>
            <w:proofErr w:type="gramStart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EC06F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ҒжЖБМ</w:t>
            </w:r>
            <w:r w:rsidRPr="00EC06F7">
              <w:rPr>
                <w:rFonts w:ascii="Times New Roman" w:hAnsi="Times New Roman"/>
                <w:b/>
                <w:sz w:val="24"/>
                <w:szCs w:val="24"/>
              </w:rPr>
              <w:t xml:space="preserve"> ҒЖБС</w:t>
            </w:r>
            <w:r w:rsidR="00FC3A63" w:rsidRPr="00EC06F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EC06F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EC06F7">
              <w:rPr>
                <w:rFonts w:ascii="Times New Roman" w:hAnsi="Times New Roman"/>
                <w:b/>
                <w:sz w:val="24"/>
                <w:szCs w:val="24"/>
              </w:rPr>
              <w:t xml:space="preserve">К ұсынған </w:t>
            </w:r>
            <w:proofErr w:type="spellStart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басылымдар</w:t>
            </w:r>
            <w:proofErr w:type="spellEnd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FE3048" w:rsidRPr="00EC06F7" w:rsidRDefault="00295955" w:rsidP="00295955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</w:rPr>
              <w:t xml:space="preserve">3. В списках изданий, рекомендованных КОКСНВО </w:t>
            </w:r>
            <w:proofErr w:type="spellStart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МНиВО</w:t>
            </w:r>
            <w:proofErr w:type="spellEnd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CD07CE" w:rsidRPr="00EC06F7" w:rsidTr="005E7FD0">
        <w:tc>
          <w:tcPr>
            <w:tcW w:w="640" w:type="dxa"/>
          </w:tcPr>
          <w:p w:rsidR="00313040" w:rsidRPr="00EC06F7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313040" w:rsidRPr="00EC06F7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313040" w:rsidRPr="00EC06F7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313040" w:rsidRPr="00EC06F7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313040" w:rsidRPr="00EC06F7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313040" w:rsidRPr="00EC06F7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6</w:t>
            </w:r>
          </w:p>
        </w:tc>
      </w:tr>
      <w:tr w:rsidR="00D551A8" w:rsidRPr="00EC06F7" w:rsidTr="005E7FD0">
        <w:tc>
          <w:tcPr>
            <w:tcW w:w="640" w:type="dxa"/>
            <w:vAlign w:val="center"/>
          </w:tcPr>
          <w:p w:rsidR="00D551A8" w:rsidRPr="00EC06F7" w:rsidRDefault="00273896" w:rsidP="003F394B">
            <w:pPr>
              <w:pStyle w:val="a6"/>
              <w:ind w:left="0"/>
              <w:jc w:val="center"/>
              <w:rPr>
                <w:bCs/>
              </w:rPr>
            </w:pPr>
            <w:r w:rsidRPr="00EC06F7">
              <w:rPr>
                <w:bCs/>
              </w:rPr>
              <w:t>1</w:t>
            </w:r>
          </w:p>
        </w:tc>
        <w:tc>
          <w:tcPr>
            <w:tcW w:w="4394" w:type="dxa"/>
          </w:tcPr>
          <w:p w:rsidR="00D551A8" w:rsidRPr="00EC06F7" w:rsidRDefault="00807CF0" w:rsidP="00D551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 некоторых приложениях интегральных преобразований</w:t>
            </w:r>
          </w:p>
        </w:tc>
        <w:tc>
          <w:tcPr>
            <w:tcW w:w="1984" w:type="dxa"/>
          </w:tcPr>
          <w:p w:rsidR="00D551A8" w:rsidRPr="00EC06F7" w:rsidRDefault="00D551A8" w:rsidP="00D551A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D752A2" w:rsidRPr="00EC06F7" w:rsidRDefault="00807CF0" w:rsidP="00C80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2010. - № 3(59). –  С. 16-24.</w:t>
            </w:r>
          </w:p>
          <w:p w:rsidR="00AE51DB" w:rsidRPr="00EC06F7" w:rsidRDefault="00AE51DB" w:rsidP="00C80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https://mathematics-vestnik.ksu.kz/index.php/mathematics-vestnik/issue/view/3/3</w:t>
            </w:r>
          </w:p>
        </w:tc>
        <w:tc>
          <w:tcPr>
            <w:tcW w:w="1134" w:type="dxa"/>
          </w:tcPr>
          <w:p w:rsidR="00D551A8" w:rsidRPr="00EC06F7" w:rsidRDefault="00807CF0" w:rsidP="00D551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1,1</w:t>
            </w:r>
            <w:r w:rsidR="00F8418C" w:rsidRPr="00EC06F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D551A8" w:rsidRPr="00EC06F7" w:rsidRDefault="00D551A8" w:rsidP="00D551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551A8" w:rsidRPr="00EC06F7" w:rsidRDefault="00D551A8" w:rsidP="00805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540B3" w:rsidRPr="00EC06F7" w:rsidTr="00883E9E">
        <w:tc>
          <w:tcPr>
            <w:tcW w:w="640" w:type="dxa"/>
            <w:vAlign w:val="center"/>
          </w:tcPr>
          <w:p w:rsidR="00D540B3" w:rsidRPr="00EC06F7" w:rsidRDefault="00273896" w:rsidP="00AB532A">
            <w:pPr>
              <w:pStyle w:val="a6"/>
              <w:ind w:left="0"/>
              <w:jc w:val="center"/>
              <w:rPr>
                <w:lang w:val="en-US"/>
              </w:rPr>
            </w:pPr>
            <w:r w:rsidRPr="00EC06F7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D540B3" w:rsidRPr="00EC06F7" w:rsidRDefault="00807CF0" w:rsidP="00807C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 xml:space="preserve">Применение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-преобразования к исследованию одного разностного уравнения</w:t>
            </w:r>
          </w:p>
        </w:tc>
        <w:tc>
          <w:tcPr>
            <w:tcW w:w="1984" w:type="dxa"/>
          </w:tcPr>
          <w:p w:rsidR="00D540B3" w:rsidRPr="00EC06F7" w:rsidRDefault="00D540B3"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D540B3" w:rsidRPr="00EC06F7" w:rsidRDefault="00807CF0" w:rsidP="006E468E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2010. - № 3(59). –  С. 2</w:t>
            </w:r>
            <w:r w:rsidR="00EE4300" w:rsidRPr="00EC06F7">
              <w:rPr>
                <w:rFonts w:ascii="Times New Roman" w:hAnsi="Times New Roman"/>
                <w:sz w:val="24"/>
                <w:szCs w:val="24"/>
              </w:rPr>
              <w:t>5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-3</w:t>
            </w:r>
            <w:r w:rsidR="00EE4300" w:rsidRPr="00EC06F7">
              <w:rPr>
                <w:rFonts w:ascii="Times New Roman" w:hAnsi="Times New Roman"/>
                <w:sz w:val="24"/>
                <w:szCs w:val="24"/>
              </w:rPr>
              <w:t>1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51DB" w:rsidRPr="00EC06F7" w:rsidRDefault="00AE51DB" w:rsidP="006E468E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https://mathematics-vestnik.ksu.kz/index.php/mathematics-vestnik/issue/view/3/3</w:t>
            </w:r>
          </w:p>
        </w:tc>
        <w:tc>
          <w:tcPr>
            <w:tcW w:w="1134" w:type="dxa"/>
          </w:tcPr>
          <w:p w:rsidR="00D540B3" w:rsidRPr="00EC06F7" w:rsidRDefault="00D540B3" w:rsidP="00807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807CF0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F8418C" w:rsidRPr="00EC0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D540B3" w:rsidRPr="00EC06F7" w:rsidRDefault="00D540B3" w:rsidP="00D54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5D55" w:rsidRPr="00EC06F7" w:rsidTr="007E6911">
        <w:tc>
          <w:tcPr>
            <w:tcW w:w="640" w:type="dxa"/>
            <w:vAlign w:val="center"/>
          </w:tcPr>
          <w:p w:rsidR="005B5D55" w:rsidRPr="00EC06F7" w:rsidRDefault="00273896" w:rsidP="00AB53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5B5D55" w:rsidRPr="00EC06F7" w:rsidRDefault="002458F8" w:rsidP="005B5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Об одной задаче с начальными данными для волнового уравнения</w:t>
            </w:r>
          </w:p>
        </w:tc>
        <w:tc>
          <w:tcPr>
            <w:tcW w:w="1984" w:type="dxa"/>
          </w:tcPr>
          <w:p w:rsidR="005B5D55" w:rsidRPr="00EC06F7" w:rsidRDefault="005B5D55" w:rsidP="008204CE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5B5D55" w:rsidRPr="00EC06F7" w:rsidRDefault="002458F8" w:rsidP="006E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2011. -№ 4(64). –  С.</w:t>
            </w:r>
            <w:r w:rsidR="00F762E8" w:rsidRPr="00EC06F7">
              <w:rPr>
                <w:rFonts w:ascii="Times New Roman" w:hAnsi="Times New Roman"/>
                <w:sz w:val="24"/>
                <w:szCs w:val="24"/>
              </w:rPr>
              <w:t> 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23-28.</w:t>
            </w:r>
          </w:p>
          <w:p w:rsidR="00AE51DB" w:rsidRPr="00EC06F7" w:rsidRDefault="00AE51DB" w:rsidP="006E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https://mathematics-vestnik.ksu.kz/index.php/mathematics-vestnik/issue/view/8/8</w:t>
            </w:r>
          </w:p>
        </w:tc>
        <w:tc>
          <w:tcPr>
            <w:tcW w:w="1134" w:type="dxa"/>
          </w:tcPr>
          <w:p w:rsidR="005B5D55" w:rsidRPr="00EC06F7" w:rsidRDefault="005B5D55" w:rsidP="005B5D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2458F8" w:rsidRPr="00EC06F7">
              <w:rPr>
                <w:rFonts w:ascii="Times New Roman" w:hAnsi="Times New Roman"/>
                <w:sz w:val="24"/>
                <w:szCs w:val="24"/>
              </w:rPr>
              <w:t>7</w:t>
            </w:r>
            <w:r w:rsidR="00F8418C" w:rsidRPr="00EC06F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B5D55" w:rsidRPr="00EC06F7" w:rsidRDefault="005B5D55" w:rsidP="005B5D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5B5D55" w:rsidRPr="00EC06F7" w:rsidRDefault="005B5D55" w:rsidP="005B5D55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C7137" w:rsidRPr="00EC06F7" w:rsidTr="007E6911">
        <w:tc>
          <w:tcPr>
            <w:tcW w:w="640" w:type="dxa"/>
            <w:vAlign w:val="center"/>
          </w:tcPr>
          <w:p w:rsidR="004C7137" w:rsidRPr="00EC06F7" w:rsidRDefault="00273896" w:rsidP="008204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394" w:type="dxa"/>
          </w:tcPr>
          <w:p w:rsidR="004C7137" w:rsidRPr="00EC06F7" w:rsidRDefault="002458F8" w:rsidP="00820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Об одной граничной задаче для нагруженного дифференциального оператора теплопроводности при неподвижной точке нагрузки</w:t>
            </w:r>
          </w:p>
        </w:tc>
        <w:tc>
          <w:tcPr>
            <w:tcW w:w="1984" w:type="dxa"/>
          </w:tcPr>
          <w:p w:rsidR="004C7137" w:rsidRPr="00EC06F7" w:rsidRDefault="004C7137" w:rsidP="008204CE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4C7137" w:rsidRPr="00EC06F7" w:rsidRDefault="002458F8" w:rsidP="006E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2013. - № 2(70). –  С. 59-64.</w:t>
            </w:r>
          </w:p>
          <w:p w:rsidR="00AE51DB" w:rsidRPr="00EC06F7" w:rsidRDefault="00AE51DB" w:rsidP="006E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https://mathematics-vestnik.ksu.kz/index.php/mathematics-vestnik/issue/view/14/14</w:t>
            </w:r>
          </w:p>
        </w:tc>
        <w:tc>
          <w:tcPr>
            <w:tcW w:w="1134" w:type="dxa"/>
          </w:tcPr>
          <w:p w:rsidR="004C7137" w:rsidRPr="00EC06F7" w:rsidRDefault="004C7137" w:rsidP="00820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2458F8" w:rsidRPr="00EC06F7">
              <w:rPr>
                <w:rFonts w:ascii="Times New Roman" w:hAnsi="Times New Roman"/>
                <w:sz w:val="24"/>
                <w:szCs w:val="24"/>
              </w:rPr>
              <w:t>7</w:t>
            </w:r>
            <w:r w:rsidR="00F8418C" w:rsidRPr="00EC06F7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4C7137" w:rsidRPr="00EC06F7" w:rsidRDefault="004C7137" w:rsidP="00820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4C7137" w:rsidRPr="00EC06F7" w:rsidRDefault="002458F8" w:rsidP="008204CE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Есбаев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А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Н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4C7137"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6D700A" w:rsidRPr="00EC06F7" w:rsidRDefault="006D700A" w:rsidP="00FE3048">
      <w:pPr>
        <w:spacing w:after="0" w:line="240" w:lineRule="auto"/>
        <w:ind w:left="2124"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Соискатель: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313040" w:rsidRPr="00EC06F7" w:rsidRDefault="005B5D55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="00313040" w:rsidRPr="00EC06F7">
        <w:rPr>
          <w:rFonts w:ascii="Times New Roman" w:hAnsi="Times New Roman"/>
          <w:sz w:val="24"/>
          <w:szCs w:val="24"/>
          <w:lang w:val="ru-MO"/>
        </w:rPr>
        <w:br w:type="page"/>
      </w:r>
    </w:p>
    <w:p w:rsidR="00BB5086" w:rsidRPr="00EC06F7" w:rsidRDefault="00BB5086" w:rsidP="00BB50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409"/>
      </w:tblGrid>
      <w:tr w:rsidR="00CD07CE" w:rsidRPr="00EC06F7" w:rsidTr="00313040">
        <w:tc>
          <w:tcPr>
            <w:tcW w:w="640" w:type="dxa"/>
          </w:tcPr>
          <w:p w:rsidR="00B90A51" w:rsidRPr="00EC06F7" w:rsidRDefault="00B90A51" w:rsidP="00BB508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B90A51" w:rsidRPr="00EC06F7" w:rsidRDefault="00B90A51" w:rsidP="00BB508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B90A51" w:rsidRPr="00EC06F7" w:rsidRDefault="00B90A51" w:rsidP="00BB508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B90A51" w:rsidRPr="00EC06F7" w:rsidRDefault="00B90A51" w:rsidP="00BB508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B90A51" w:rsidRPr="00EC06F7" w:rsidRDefault="00B90A51" w:rsidP="00BB508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B90A51" w:rsidRPr="00EC06F7" w:rsidRDefault="00B90A51" w:rsidP="00BB5086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6</w:t>
            </w:r>
          </w:p>
        </w:tc>
      </w:tr>
      <w:tr w:rsidR="003E7771" w:rsidRPr="00EC06F7" w:rsidTr="00313040">
        <w:tc>
          <w:tcPr>
            <w:tcW w:w="640" w:type="dxa"/>
            <w:vAlign w:val="center"/>
          </w:tcPr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4394" w:type="dxa"/>
          </w:tcPr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 xml:space="preserve">О свойствах ядра и разрешимости одного интегрального уравнения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Вольтерра</w:t>
            </w:r>
            <w:proofErr w:type="spellEnd"/>
          </w:p>
        </w:tc>
        <w:tc>
          <w:tcPr>
            <w:tcW w:w="1984" w:type="dxa"/>
          </w:tcPr>
          <w:p w:rsidR="003E7771" w:rsidRPr="00EC06F7" w:rsidRDefault="003E7771" w:rsidP="009713F3">
            <w:pPr>
              <w:rPr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2013. - № 2(70). –  С. 65-69.</w:t>
            </w:r>
          </w:p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https://mathematics-vestnik.ksu.kz/index.php/mathematics-vestnik/issue/view/14/14</w:t>
            </w:r>
          </w:p>
        </w:tc>
        <w:tc>
          <w:tcPr>
            <w:tcW w:w="993" w:type="dxa"/>
          </w:tcPr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62</w:t>
            </w:r>
          </w:p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3E7771" w:rsidRPr="00EC06F7" w:rsidRDefault="003E7771" w:rsidP="009713F3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Есбаев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А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Н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3E7771" w:rsidRPr="00EC06F7" w:rsidTr="00313040">
        <w:tc>
          <w:tcPr>
            <w:tcW w:w="640" w:type="dxa"/>
            <w:vAlign w:val="center"/>
          </w:tcPr>
          <w:p w:rsidR="003E7771" w:rsidRPr="00EC06F7" w:rsidRDefault="003E7771" w:rsidP="009713F3">
            <w:pPr>
              <w:pStyle w:val="a6"/>
              <w:ind w:left="0"/>
              <w:jc w:val="center"/>
              <w:rPr>
                <w:lang w:val="en-US"/>
              </w:rPr>
            </w:pPr>
            <w:r w:rsidRPr="00EC06F7">
              <w:rPr>
                <w:lang w:val="en-US"/>
              </w:rPr>
              <w:t>6</w:t>
            </w:r>
          </w:p>
        </w:tc>
        <w:tc>
          <w:tcPr>
            <w:tcW w:w="4394" w:type="dxa"/>
          </w:tcPr>
          <w:p w:rsidR="003E7771" w:rsidRPr="00EC06F7" w:rsidRDefault="003E7771" w:rsidP="009713F3">
            <w:pPr>
              <w:pStyle w:val="E-mail"/>
              <w:spacing w:after="0"/>
              <w:ind w:left="0"/>
              <w:jc w:val="both"/>
              <w:rPr>
                <w:rFonts w:ascii="Times New Roman" w:hAnsi="Times New Roman"/>
                <w:noProof w:val="0"/>
                <w:sz w:val="24"/>
                <w:szCs w:val="24"/>
                <w:lang w:val="ru-RU" w:eastAsia="ru-RU"/>
              </w:rPr>
            </w:pPr>
            <w:r w:rsidRPr="00EC06F7">
              <w:rPr>
                <w:rFonts w:ascii="Times New Roman" w:hAnsi="Times New Roman"/>
                <w:noProof w:val="0"/>
                <w:sz w:val="24"/>
                <w:szCs w:val="24"/>
                <w:lang w:val="ru-RU" w:eastAsia="ru-RU"/>
              </w:rPr>
              <w:t>Исследование одной краевой задачи для нагруженного дифференциального оператора теплопроводности</w:t>
            </w:r>
          </w:p>
        </w:tc>
        <w:tc>
          <w:tcPr>
            <w:tcW w:w="1984" w:type="dxa"/>
          </w:tcPr>
          <w:p w:rsidR="003E7771" w:rsidRPr="00EC06F7" w:rsidRDefault="003E7771" w:rsidP="009713F3">
            <w:pPr>
              <w:rPr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 – 2013. - №3(71). – С. 35–42.</w:t>
            </w:r>
          </w:p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https://mathematics-vestnik.ksu.kz/index.php/mathematics-vestnik/issue/view/15/15</w:t>
            </w:r>
          </w:p>
        </w:tc>
        <w:tc>
          <w:tcPr>
            <w:tcW w:w="993" w:type="dxa"/>
          </w:tcPr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3E7771" w:rsidRPr="00EC06F7" w:rsidRDefault="003E7771" w:rsidP="009713F3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Есбаев А.Н.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E7771" w:rsidRPr="00EC06F7" w:rsidRDefault="003E7771" w:rsidP="009713F3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Рамазанов М.И.</w:t>
            </w:r>
          </w:p>
        </w:tc>
      </w:tr>
      <w:tr w:rsidR="003E7771" w:rsidRPr="00EC06F7" w:rsidTr="00313040">
        <w:tc>
          <w:tcPr>
            <w:tcW w:w="640" w:type="dxa"/>
            <w:vAlign w:val="center"/>
          </w:tcPr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4394" w:type="dxa"/>
          </w:tcPr>
          <w:p w:rsidR="003E7771" w:rsidRPr="00EC06F7" w:rsidRDefault="003E7771" w:rsidP="009713F3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EC06F7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Integral transforms and boundary value problems</w:t>
            </w:r>
          </w:p>
        </w:tc>
        <w:tc>
          <w:tcPr>
            <w:tcW w:w="1984" w:type="dxa"/>
          </w:tcPr>
          <w:p w:rsidR="003E7771" w:rsidRPr="00EC06F7" w:rsidRDefault="003E7771" w:rsidP="009713F3"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2014. - №3(75). - С. 50–53.</w:t>
            </w:r>
          </w:p>
          <w:p w:rsidR="003E7771" w:rsidRPr="00EC06F7" w:rsidRDefault="003E7771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https://mathematics-vestnik.ksu.kz/index.php/mathematics-vestnik/issue/view/19/19</w:t>
            </w:r>
          </w:p>
        </w:tc>
        <w:tc>
          <w:tcPr>
            <w:tcW w:w="993" w:type="dxa"/>
          </w:tcPr>
          <w:p w:rsidR="003E7771" w:rsidRPr="00EC06F7" w:rsidRDefault="00305CE3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</w:t>
            </w:r>
            <w:r w:rsidR="007D5C40" w:rsidRPr="00EC06F7">
              <w:rPr>
                <w:rFonts w:ascii="Times New Roman" w:hAnsi="Times New Roman"/>
                <w:sz w:val="24"/>
                <w:szCs w:val="24"/>
              </w:rPr>
              <w:t>,44</w:t>
            </w:r>
          </w:p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E7771" w:rsidRPr="00EC06F7" w:rsidRDefault="003E7771" w:rsidP="005948B0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92DEC" w:rsidRPr="00EC06F7" w:rsidTr="00313040">
        <w:tc>
          <w:tcPr>
            <w:tcW w:w="640" w:type="dxa"/>
            <w:vAlign w:val="center"/>
          </w:tcPr>
          <w:p w:rsidR="00492DEC" w:rsidRPr="00EC06F7" w:rsidRDefault="00492DEC" w:rsidP="00CB7EB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492DEC" w:rsidRPr="00EC06F7" w:rsidRDefault="00492DEC" w:rsidP="00CB7E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О расчете прямоугольных пластин методом тригонометрических рядов</w:t>
            </w:r>
          </w:p>
        </w:tc>
        <w:tc>
          <w:tcPr>
            <w:tcW w:w="1984" w:type="dxa"/>
          </w:tcPr>
          <w:p w:rsidR="00492DEC" w:rsidRPr="00EC06F7" w:rsidRDefault="00492DEC" w:rsidP="00CB7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492DEC" w:rsidRPr="00EC06F7" w:rsidRDefault="00492DEC" w:rsidP="006E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2015. - №</w:t>
            </w:r>
            <w:r w:rsidR="006E468E" w:rsidRPr="00EC0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3(79). –  С. 44–49</w:t>
            </w:r>
          </w:p>
          <w:p w:rsidR="004952BF" w:rsidRPr="00EC06F7" w:rsidRDefault="00EC06F7" w:rsidP="006D07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https://mathematics-vestnik.ksu.kz/index.php/mathematics-vestnik/issue/view/23/23</w:t>
            </w:r>
          </w:p>
        </w:tc>
        <w:tc>
          <w:tcPr>
            <w:tcW w:w="993" w:type="dxa"/>
          </w:tcPr>
          <w:p w:rsidR="00492DEC" w:rsidRPr="00EC06F7" w:rsidRDefault="00492DEC" w:rsidP="00CB7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7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492DEC" w:rsidRPr="00EC06F7" w:rsidRDefault="00492DEC" w:rsidP="00CB7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92DEC" w:rsidRPr="00EC06F7" w:rsidRDefault="00492DEC" w:rsidP="00CB7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492DEC" w:rsidRPr="00EC06F7" w:rsidRDefault="00492DEC" w:rsidP="00CB7EB4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Животов А.Г.</w:t>
            </w:r>
          </w:p>
        </w:tc>
      </w:tr>
    </w:tbl>
    <w:p w:rsidR="006E40DC" w:rsidRPr="00EC06F7" w:rsidRDefault="006E40DC" w:rsidP="00B24B7C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:rsidR="006D700A" w:rsidRPr="00EC06F7" w:rsidRDefault="006D700A" w:rsidP="00B24B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</w:rPr>
        <w:t xml:space="preserve">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F8418C" w:rsidRPr="00EC06F7" w:rsidRDefault="00B24B7C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234A6" w:rsidRPr="00EC06F7">
        <w:rPr>
          <w:rFonts w:ascii="Times New Roman" w:hAnsi="Times New Roman"/>
          <w:sz w:val="24"/>
          <w:szCs w:val="24"/>
          <w:lang w:val="kk-KZ"/>
        </w:rPr>
        <w:br w:type="page"/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409"/>
      </w:tblGrid>
      <w:tr w:rsidR="003E7771" w:rsidRPr="00EC06F7" w:rsidTr="009713F3">
        <w:tc>
          <w:tcPr>
            <w:tcW w:w="640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93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3E7771" w:rsidRPr="00EC06F7" w:rsidTr="009713F3">
        <w:tc>
          <w:tcPr>
            <w:tcW w:w="640" w:type="dxa"/>
            <w:vAlign w:val="center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On the solution of boundary value problems by the spectral element method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Математика. – 2015. - № 3(79). –  С. 50–54.</w:t>
            </w:r>
          </w:p>
          <w:p w:rsidR="004952BF" w:rsidRPr="00EC06F7" w:rsidRDefault="00612BA4" w:rsidP="00612B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https://mathematics-vestnik.ksu.kz/index.php/mathematics-vestnik/article/view/47/45</w:t>
            </w:r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6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Ivanov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I.A.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Yesbayev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A.N.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Ramazanov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M.I.</w:t>
            </w:r>
          </w:p>
        </w:tc>
      </w:tr>
      <w:tr w:rsidR="003E7771" w:rsidRPr="00EC06F7" w:rsidTr="009713F3">
        <w:tc>
          <w:tcPr>
            <w:tcW w:w="640" w:type="dxa"/>
            <w:vAlign w:val="center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On the calculation of plates by the series representation of the deflection function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2016. - № 2(82). –P.  15–22.</w:t>
            </w:r>
          </w:p>
          <w:p w:rsidR="00612BA4" w:rsidRPr="00EC06F7" w:rsidRDefault="005C677F" w:rsidP="000525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https://mathematics-vestnik.ksu.kz/index.php/mathematics-vestnik/article/view/85/79</w:t>
            </w:r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Ahanova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A.S.,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Tursyngaliev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N.K.</w:t>
            </w:r>
          </w:p>
        </w:tc>
      </w:tr>
      <w:tr w:rsidR="003E7771" w:rsidRPr="00EC06F7" w:rsidTr="009713F3">
        <w:tc>
          <w:tcPr>
            <w:tcW w:w="640" w:type="dxa"/>
            <w:vAlign w:val="center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On the calculation of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rectangular 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plates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by the variation method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2016. - № 2(82). –P.  56–62.</w:t>
            </w:r>
          </w:p>
          <w:p w:rsidR="00612BA4" w:rsidRPr="00EC06F7" w:rsidRDefault="00A93951" w:rsidP="00A939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https://mathematics-vestnik.ksu.kz/index.php/mathematics-vestnik/article/view/100/89</w:t>
            </w:r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8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Smailova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A.A.</w:t>
            </w:r>
          </w:p>
        </w:tc>
      </w:tr>
      <w:tr w:rsidR="003E7771" w:rsidRPr="00EC06F7" w:rsidTr="009713F3">
        <w:tc>
          <w:tcPr>
            <w:tcW w:w="640" w:type="dxa"/>
            <w:vAlign w:val="center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On the boundary value problem for the vibration and wave processes in two-dimensional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environs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2016. - № 3(83). - P.  55-61.</w:t>
            </w:r>
          </w:p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https://mathematics-vestnik.ksu.kz/index.php/mathematics-vestnik/article/view/104/92</w:t>
            </w:r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8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Yesbayev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A.N.,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Ivanov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I.A.</w:t>
            </w:r>
          </w:p>
        </w:tc>
      </w:tr>
    </w:tbl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C06F7">
        <w:rPr>
          <w:rFonts w:ascii="Times New Roman" w:hAnsi="Times New Roman"/>
          <w:sz w:val="24"/>
          <w:szCs w:val="24"/>
          <w:lang w:val="kk-KZ"/>
        </w:rPr>
        <w:br w:type="page"/>
      </w:r>
    </w:p>
    <w:p w:rsidR="00526168" w:rsidRPr="00EC06F7" w:rsidRDefault="00526168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409"/>
      </w:tblGrid>
      <w:tr w:rsidR="00F8418C" w:rsidRPr="00EC06F7" w:rsidTr="00CB7EB4">
        <w:tc>
          <w:tcPr>
            <w:tcW w:w="640" w:type="dxa"/>
          </w:tcPr>
          <w:p w:rsidR="00F8418C" w:rsidRPr="00EC06F7" w:rsidRDefault="00F8418C" w:rsidP="00F841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394" w:type="dxa"/>
          </w:tcPr>
          <w:p w:rsidR="00F8418C" w:rsidRPr="00EC06F7" w:rsidRDefault="00F8418C" w:rsidP="00F841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F8418C" w:rsidRPr="00EC06F7" w:rsidRDefault="00F8418C" w:rsidP="00F841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F8418C" w:rsidRPr="00EC06F7" w:rsidRDefault="00F8418C" w:rsidP="00F841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93" w:type="dxa"/>
          </w:tcPr>
          <w:p w:rsidR="00F8418C" w:rsidRPr="00EC06F7" w:rsidRDefault="00F8418C" w:rsidP="00F841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F8418C" w:rsidRPr="00EC06F7" w:rsidRDefault="00F8418C" w:rsidP="00F8418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3E7771" w:rsidRPr="00EC06F7" w:rsidTr="00CB7EB4">
        <w:tc>
          <w:tcPr>
            <w:tcW w:w="640" w:type="dxa"/>
            <w:vAlign w:val="center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4394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On the integral equation of the boundary value problem for the essentially loaded differential heat operator</w:t>
            </w:r>
          </w:p>
        </w:tc>
        <w:tc>
          <w:tcPr>
            <w:tcW w:w="1984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2016. - № 3(83). - P.  62-69.</w:t>
            </w:r>
          </w:p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https://mathematics-vestnik.ksu.kz/index.php/mathematics-vestnik/article/view/106/94</w:t>
            </w:r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Yesbayev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A.N.</w:t>
            </w:r>
          </w:p>
        </w:tc>
      </w:tr>
      <w:tr w:rsidR="003E7771" w:rsidRPr="00EC06F7" w:rsidTr="00CB7EB4">
        <w:tc>
          <w:tcPr>
            <w:tcW w:w="640" w:type="dxa"/>
            <w:vAlign w:val="center"/>
          </w:tcPr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4394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calculation of the side pressure coefficient in conditions of the limited stress situation </w:t>
            </w:r>
          </w:p>
        </w:tc>
        <w:tc>
          <w:tcPr>
            <w:tcW w:w="1984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2017. - № 2(86). –P. 14-19.</w:t>
            </w:r>
          </w:p>
          <w:p w:rsidR="003E7771" w:rsidRPr="00EC06F7" w:rsidRDefault="003E7771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DOI: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hyperlink r:id="rId10" w:history="1">
              <w:r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https://doi.org/10.31489/2017m2/14-19</w:t>
              </w:r>
            </w:hyperlink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93" w:type="dxa"/>
          </w:tcPr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7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3E7771" w:rsidRPr="00EC06F7" w:rsidRDefault="003E7771" w:rsidP="009713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3E7771" w:rsidRPr="00EC06F7" w:rsidRDefault="003E7771" w:rsidP="009713F3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Balpanova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M.Zh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.,</w:t>
            </w:r>
            <w:proofErr w:type="gram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Takhanov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D.K.</w:t>
            </w:r>
          </w:p>
          <w:p w:rsidR="003E7771" w:rsidRPr="00EC06F7" w:rsidRDefault="003E7771" w:rsidP="009713F3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22D8" w:rsidRPr="00EC06F7" w:rsidTr="00CB7EB4">
        <w:tc>
          <w:tcPr>
            <w:tcW w:w="640" w:type="dxa"/>
            <w:vAlign w:val="center"/>
          </w:tcPr>
          <w:p w:rsidR="001822D8" w:rsidRPr="00EC06F7" w:rsidRDefault="001822D8" w:rsidP="00CB7EB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4394" w:type="dxa"/>
          </w:tcPr>
          <w:p w:rsidR="001822D8" w:rsidRPr="00EC06F7" w:rsidRDefault="001822D8" w:rsidP="00CB7EB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On the application of mathematical methods for the research of vibration processes in mechanics</w:t>
            </w:r>
          </w:p>
        </w:tc>
        <w:tc>
          <w:tcPr>
            <w:tcW w:w="1984" w:type="dxa"/>
          </w:tcPr>
          <w:p w:rsidR="001822D8" w:rsidRPr="00EC06F7" w:rsidRDefault="001822D8" w:rsidP="00CB7E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1822D8" w:rsidRPr="00EC06F7" w:rsidRDefault="001822D8" w:rsidP="007B24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2017. - №</w:t>
            </w:r>
            <w:r w:rsidR="007B2406"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2(86). –</w:t>
            </w:r>
            <w:r w:rsidR="007B2406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 55-63.</w:t>
            </w:r>
          </w:p>
          <w:p w:rsidR="005F392E" w:rsidRPr="00EC06F7" w:rsidRDefault="005F392E" w:rsidP="007B24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DOI: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hyperlink r:id="rId11" w:history="1">
              <w:r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https://doi.org/10.31489/2017m2/55-63</w:t>
              </w:r>
            </w:hyperlink>
          </w:p>
        </w:tc>
        <w:tc>
          <w:tcPr>
            <w:tcW w:w="993" w:type="dxa"/>
          </w:tcPr>
          <w:p w:rsidR="001822D8" w:rsidRPr="00EC06F7" w:rsidRDefault="001822D8" w:rsidP="00752C41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1,12</w:t>
            </w:r>
          </w:p>
          <w:p w:rsidR="001822D8" w:rsidRPr="00EC06F7" w:rsidRDefault="001822D8" w:rsidP="00752C4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1822D8" w:rsidRPr="00EC06F7" w:rsidRDefault="001822D8" w:rsidP="00CB7EB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Kutimov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K.S., </w:t>
            </w:r>
          </w:p>
          <w:p w:rsidR="001822D8" w:rsidRPr="00EC06F7" w:rsidRDefault="001822D8" w:rsidP="00CB7EB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Sazhinova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Zh.R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Sarsenbek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А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Zh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1822D8" w:rsidRPr="00EC06F7" w:rsidTr="00CB7EB4">
        <w:tc>
          <w:tcPr>
            <w:tcW w:w="640" w:type="dxa"/>
            <w:vAlign w:val="center"/>
          </w:tcPr>
          <w:p w:rsidR="001822D8" w:rsidRPr="00EC06F7" w:rsidRDefault="001822D8" w:rsidP="00CB7EB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4394" w:type="dxa"/>
          </w:tcPr>
          <w:p w:rsidR="001822D8" w:rsidRPr="00EC06F7" w:rsidRDefault="001822D8" w:rsidP="00CB7EB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Characterizations for the family of functions classes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object w:dxaOrig="78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21.3pt" o:ole="">
                  <v:imagedata r:id="rId12" o:title=""/>
                </v:shape>
                <o:OLEObject Type="Embed" ProgID="Equation.3" ShapeID="_x0000_i1025" DrawAspect="Content" ObjectID="_1790144994" r:id="rId13"/>
              </w:objec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and their connection with Besov’s spaces</w:t>
            </w:r>
          </w:p>
        </w:tc>
        <w:tc>
          <w:tcPr>
            <w:tcW w:w="1984" w:type="dxa"/>
          </w:tcPr>
          <w:p w:rsidR="001822D8" w:rsidRPr="00EC06F7" w:rsidRDefault="001822D8" w:rsidP="00CB7EB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1822D8" w:rsidRPr="00EC06F7" w:rsidRDefault="001822D8" w:rsidP="007B24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Mathematics Series. – 2017. - №</w:t>
            </w:r>
            <w:r w:rsidR="007B2406"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3(87). – </w:t>
            </w:r>
            <w:r w:rsidR="007B2406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.  70-75.</w:t>
            </w:r>
          </w:p>
          <w:p w:rsidR="00E85D25" w:rsidRPr="00EC06F7" w:rsidRDefault="00E85D25" w:rsidP="007B24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DOI: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hyperlink r:id="rId14" w:history="1">
              <w:r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https://doi.org/10.31489/2017m3/70-75</w:t>
              </w:r>
            </w:hyperlink>
          </w:p>
        </w:tc>
        <w:tc>
          <w:tcPr>
            <w:tcW w:w="993" w:type="dxa"/>
          </w:tcPr>
          <w:p w:rsidR="001822D8" w:rsidRPr="00EC06F7" w:rsidRDefault="001822D8" w:rsidP="00752C41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0,7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09" w:type="dxa"/>
          </w:tcPr>
          <w:p w:rsidR="001822D8" w:rsidRPr="00EC06F7" w:rsidRDefault="001822D8" w:rsidP="00CB7EB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Yesbayeva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D.N.</w:t>
            </w:r>
          </w:p>
        </w:tc>
      </w:tr>
    </w:tbl>
    <w:p w:rsidR="006E40DC" w:rsidRPr="00EC06F7" w:rsidRDefault="006E40DC" w:rsidP="00F8418C">
      <w:pPr>
        <w:spacing w:after="0" w:line="240" w:lineRule="auto"/>
        <w:rPr>
          <w:rFonts w:ascii="Times New Roman" w:hAnsi="Times New Roman"/>
          <w:sz w:val="10"/>
          <w:szCs w:val="10"/>
          <w:lang w:val="kk-KZ"/>
        </w:rPr>
      </w:pPr>
    </w:p>
    <w:p w:rsidR="006D700A" w:rsidRPr="00EC06F7" w:rsidRDefault="006D700A" w:rsidP="00F841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Соискатель: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0B3A3A" w:rsidRPr="00EC06F7" w:rsidRDefault="000B3A3A" w:rsidP="00F841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B3A3A" w:rsidRPr="00EC06F7" w:rsidRDefault="000B3A3A" w:rsidP="00856742">
      <w:pPr>
        <w:spacing w:after="0" w:line="240" w:lineRule="auto"/>
        <w:rPr>
          <w:rFonts w:ascii="Times New Roman" w:hAnsi="Times New Roman"/>
          <w:sz w:val="24"/>
          <w:szCs w:val="24"/>
          <w:lang w:val="ru-MO"/>
        </w:rPr>
        <w:sectPr w:rsidR="000B3A3A" w:rsidRPr="00EC06F7" w:rsidSect="00812F1C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993"/>
        <w:gridCol w:w="2409"/>
      </w:tblGrid>
      <w:tr w:rsidR="003E7771" w:rsidRPr="00EC06F7" w:rsidTr="009713F3">
        <w:tc>
          <w:tcPr>
            <w:tcW w:w="640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4536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993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3E7771" w:rsidRPr="00EC06F7" w:rsidTr="009713F3">
        <w:tc>
          <w:tcPr>
            <w:tcW w:w="640" w:type="dxa"/>
            <w:vAlign w:val="center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On the inequality of different metrics for trigonometric polynomials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BB2BFB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5" w:history="1">
              <w:r w:rsidR="003E7771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Bulletin of the Karaganda University. Mathematics Series. </w:t>
              </w:r>
            </w:hyperlink>
            <w:r w:rsidR="003E7771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– 2019. - № 1(93). –P. 102–107.</w:t>
            </w:r>
          </w:p>
          <w:p w:rsidR="00FC3A63" w:rsidRPr="00EC06F7" w:rsidRDefault="002C57AF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</w:t>
            </w:r>
            <w:r w:rsidR="00FC3A63"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FC3A63" w:rsidRPr="00EC06F7">
              <w:rPr>
                <w:rFonts w:ascii="Times New Roman" w:hAnsi="Times New Roman"/>
                <w:bCs/>
                <w:sz w:val="24"/>
                <w:szCs w:val="24"/>
              </w:rPr>
              <w:t>журнала</w:t>
            </w: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:</w:t>
            </w:r>
            <w:r w:rsidR="00FC3A63"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2C57AF" w:rsidRPr="00EC06F7" w:rsidRDefault="002C57AF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 </w:t>
            </w:r>
            <w:hyperlink r:id="rId16" w:history="1">
              <w:r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https://doi.org/10.31489/2518-7929/2019-93-1</w:t>
              </w:r>
            </w:hyperlink>
          </w:p>
          <w:p w:rsidR="001C3749" w:rsidRPr="00EC06F7" w:rsidRDefault="001C3749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FC3A63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DOI</w:t>
            </w:r>
            <w:r w:rsidR="00FC3A63"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статьи</w:t>
            </w: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: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</w:p>
          <w:p w:rsidR="003E7771" w:rsidRPr="00EC06F7" w:rsidRDefault="00BB2BFB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7" w:history="1">
              <w:r w:rsidR="003E7771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kk-KZ"/>
                </w:rPr>
                <w:t>https://doi.org/10.31489/2019m1/102-107</w:t>
              </w:r>
            </w:hyperlink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0,75</w:t>
            </w:r>
          </w:p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Yesbayev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А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.N.,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Poppell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</w:t>
            </w:r>
          </w:p>
        </w:tc>
      </w:tr>
      <w:tr w:rsidR="003E7771" w:rsidRPr="00EC06F7" w:rsidTr="009713F3">
        <w:tc>
          <w:tcPr>
            <w:tcW w:w="640" w:type="dxa"/>
            <w:vAlign w:val="center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439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On the boundedness of the partial sums operator for the Fourier series in the function classes families associated with harmonic intervals</w:t>
            </w:r>
          </w:p>
        </w:tc>
        <w:tc>
          <w:tcPr>
            <w:tcW w:w="1984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3E7771" w:rsidRPr="00EC06F7" w:rsidRDefault="00BB2BFB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8" w:history="1">
              <w:r w:rsidR="003E7771"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Bulletin of the Karaganda University. Mathematics Series. </w:t>
              </w:r>
            </w:hyperlink>
            <w:r w:rsidR="003E7771" w:rsidRPr="00EC06F7">
              <w:rPr>
                <w:rFonts w:ascii="Times New Roman" w:hAnsi="Times New Roman"/>
                <w:sz w:val="24"/>
                <w:szCs w:val="24"/>
                <w:lang w:val="en-US"/>
              </w:rPr>
              <w:t>– 2021. - № 3(103). –P.  131–139.</w:t>
            </w:r>
          </w:p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06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DOI: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hyperlink r:id="rId19" w:history="1">
              <w:r w:rsidRPr="00EC06F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https://doi.org/10.31489/2021m3/131-139</w:t>
              </w:r>
            </w:hyperlink>
          </w:p>
        </w:tc>
        <w:tc>
          <w:tcPr>
            <w:tcW w:w="993" w:type="dxa"/>
          </w:tcPr>
          <w:p w:rsidR="003E7771" w:rsidRPr="00EC06F7" w:rsidRDefault="003E7771" w:rsidP="00F11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1,12</w:t>
            </w:r>
          </w:p>
        </w:tc>
        <w:tc>
          <w:tcPr>
            <w:tcW w:w="2409" w:type="dxa"/>
          </w:tcPr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Yessenbayeva Gulmira.A., </w:t>
            </w:r>
          </w:p>
          <w:p w:rsidR="003E7771" w:rsidRPr="00EC06F7" w:rsidRDefault="003E7771" w:rsidP="003E7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Kasimov A.T., Syzdykova N.K/</w:t>
            </w:r>
          </w:p>
        </w:tc>
      </w:tr>
    </w:tbl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10"/>
          <w:szCs w:val="10"/>
          <w:lang w:val="kk-KZ"/>
        </w:rPr>
      </w:pP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Соискатель: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E7771" w:rsidRPr="00EC06F7" w:rsidRDefault="003E7771" w:rsidP="003E777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  <w:sectPr w:rsidR="003E7771" w:rsidRPr="00EC06F7" w:rsidSect="00812F1C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856742" w:rsidRPr="00EC06F7" w:rsidRDefault="00856742" w:rsidP="0085674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4282"/>
        <w:gridCol w:w="1999"/>
        <w:gridCol w:w="4708"/>
        <w:gridCol w:w="997"/>
        <w:gridCol w:w="2159"/>
      </w:tblGrid>
      <w:tr w:rsidR="00856742" w:rsidRPr="00EC06F7" w:rsidTr="00CB7EB4">
        <w:tc>
          <w:tcPr>
            <w:tcW w:w="5000" w:type="pct"/>
            <w:gridSpan w:val="6"/>
            <w:vAlign w:val="center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</w:rPr>
              <w:t xml:space="preserve">4. Авторлық куәліктер, </w:t>
            </w:r>
            <w:proofErr w:type="spellStart"/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патенттер</w:t>
            </w:r>
            <w:proofErr w:type="spellEnd"/>
          </w:p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</w:rPr>
              <w:t>4. Авторские свидетельства, патенты</w:t>
            </w:r>
          </w:p>
        </w:tc>
      </w:tr>
      <w:tr w:rsidR="00856742" w:rsidRPr="00EC06F7" w:rsidTr="00CB7EB4">
        <w:tc>
          <w:tcPr>
            <w:tcW w:w="217" w:type="pct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448" w:type="pct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676" w:type="pct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592" w:type="pct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337" w:type="pct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730" w:type="pct"/>
          </w:tcPr>
          <w:p w:rsidR="00856742" w:rsidRPr="00EC06F7" w:rsidRDefault="00856742" w:rsidP="008567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856742" w:rsidRPr="00EC06F7" w:rsidTr="00CB7EB4">
        <w:tc>
          <w:tcPr>
            <w:tcW w:w="217" w:type="pct"/>
            <w:vAlign w:val="center"/>
          </w:tcPr>
          <w:p w:rsidR="00856742" w:rsidRPr="00EC06F7" w:rsidRDefault="00856742" w:rsidP="008567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8" w:type="pct"/>
          </w:tcPr>
          <w:p w:rsidR="00856742" w:rsidRPr="00EC06F7" w:rsidRDefault="00673768" w:rsidP="008567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Математикалық талдау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76" w:type="pct"/>
          </w:tcPr>
          <w:p w:rsidR="00856742" w:rsidRPr="00EC06F7" w:rsidRDefault="00673768" w:rsidP="006737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Электронный учебник</w:t>
            </w:r>
          </w:p>
        </w:tc>
        <w:tc>
          <w:tcPr>
            <w:tcW w:w="1592" w:type="pct"/>
          </w:tcPr>
          <w:p w:rsidR="00856742" w:rsidRPr="00EC06F7" w:rsidRDefault="00673768" w:rsidP="00A67B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Свидетельство о государственной регистрации прав на объект авторского права</w:t>
            </w:r>
            <w:r w:rsidR="00A67B7F"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№ 2358, 18.12.2015 г.</w:t>
            </w:r>
          </w:p>
        </w:tc>
        <w:tc>
          <w:tcPr>
            <w:tcW w:w="337" w:type="pct"/>
          </w:tcPr>
          <w:p w:rsidR="00856742" w:rsidRPr="00EC06F7" w:rsidRDefault="00856742" w:rsidP="008567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673768" w:rsidRPr="00EC06F7" w:rsidRDefault="00673768" w:rsidP="00673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 xml:space="preserve">Шаяхметова Б.К.,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Жанбусинова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Б.Х,</w:t>
            </w:r>
          </w:p>
          <w:p w:rsidR="00673768" w:rsidRPr="00EC06F7" w:rsidRDefault="00673768" w:rsidP="00673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Тургумбаев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М.Ж.,</w:t>
            </w:r>
          </w:p>
          <w:p w:rsidR="00673768" w:rsidRPr="00EC06F7" w:rsidRDefault="00673768" w:rsidP="00673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Сыздыкова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Р.А.,</w:t>
            </w:r>
          </w:p>
          <w:p w:rsidR="00673768" w:rsidRPr="00EC06F7" w:rsidRDefault="00673768" w:rsidP="00673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Шаукенова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К.С.,</w:t>
            </w:r>
          </w:p>
          <w:p w:rsidR="00065745" w:rsidRPr="00EC06F7" w:rsidRDefault="00673768" w:rsidP="00673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Искакова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</w:tr>
    </w:tbl>
    <w:p w:rsidR="00856742" w:rsidRPr="00EC06F7" w:rsidRDefault="00856742" w:rsidP="00856742">
      <w:pPr>
        <w:spacing w:after="0" w:line="240" w:lineRule="auto"/>
        <w:rPr>
          <w:rFonts w:ascii="Times New Roman" w:hAnsi="Times New Roman"/>
          <w:sz w:val="10"/>
          <w:szCs w:val="10"/>
          <w:lang w:val="kk-KZ"/>
        </w:rPr>
      </w:pP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</w:rPr>
        <w:t xml:space="preserve">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6323E0" w:rsidRPr="00EC06F7" w:rsidRDefault="006323E0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6E40DC" w:rsidRPr="00EC06F7" w:rsidRDefault="006E40DC" w:rsidP="006323E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E40DC" w:rsidRPr="00EC06F7" w:rsidRDefault="006E40DC">
      <w:pPr>
        <w:rPr>
          <w:rFonts w:ascii="Times New Roman" w:hAnsi="Times New Roman"/>
          <w:sz w:val="24"/>
          <w:szCs w:val="24"/>
        </w:rPr>
        <w:sectPr w:rsidR="006E40DC" w:rsidRPr="00EC06F7" w:rsidSect="00812F1C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9234A6" w:rsidRPr="00EC06F7" w:rsidRDefault="009234A6" w:rsidP="000B3A3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4223"/>
        <w:gridCol w:w="1910"/>
        <w:gridCol w:w="4634"/>
        <w:gridCol w:w="1227"/>
        <w:gridCol w:w="2176"/>
      </w:tblGrid>
      <w:tr w:rsidR="00005257" w:rsidRPr="00EC06F7" w:rsidTr="00F31A71">
        <w:tc>
          <w:tcPr>
            <w:tcW w:w="5000" w:type="pct"/>
            <w:gridSpan w:val="6"/>
            <w:vAlign w:val="center"/>
          </w:tcPr>
          <w:p w:rsidR="00005257" w:rsidRPr="00EC06F7" w:rsidRDefault="00EF25E5" w:rsidP="000B3A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Халықаралық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ғылыми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іс-шаралар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материалдарындағы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және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басқада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мерзімді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басылымдардағы</w:t>
            </w:r>
            <w:proofErr w:type="spellEnd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05257" w:rsidRPr="00EC06F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еңбектері</w:t>
            </w:r>
            <w:proofErr w:type="spellEnd"/>
          </w:p>
          <w:p w:rsidR="00005257" w:rsidRPr="00EC06F7" w:rsidRDefault="00EF25E5" w:rsidP="000B3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005257" w:rsidRPr="00EC06F7">
              <w:rPr>
                <w:rFonts w:ascii="Times New Roman" w:hAnsi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005257" w:rsidRPr="00EC06F7" w:rsidTr="007B2406">
        <w:tc>
          <w:tcPr>
            <w:tcW w:w="208" w:type="pct"/>
          </w:tcPr>
          <w:p w:rsidR="00005257" w:rsidRPr="00EC06F7" w:rsidRDefault="00005257" w:rsidP="000B3A3A">
            <w:pPr>
              <w:pStyle w:val="a5"/>
              <w:jc w:val="center"/>
              <w:rPr>
                <w:b/>
              </w:rPr>
            </w:pPr>
            <w:r w:rsidRPr="00EC06F7">
              <w:rPr>
                <w:b/>
              </w:rPr>
              <w:t>1</w:t>
            </w:r>
          </w:p>
        </w:tc>
        <w:tc>
          <w:tcPr>
            <w:tcW w:w="1428" w:type="pct"/>
          </w:tcPr>
          <w:p w:rsidR="00005257" w:rsidRPr="00EC06F7" w:rsidRDefault="00005257" w:rsidP="000B3A3A">
            <w:pPr>
              <w:pStyle w:val="a5"/>
              <w:jc w:val="center"/>
              <w:rPr>
                <w:b/>
              </w:rPr>
            </w:pPr>
            <w:r w:rsidRPr="00EC06F7">
              <w:rPr>
                <w:b/>
              </w:rPr>
              <w:t>2</w:t>
            </w:r>
          </w:p>
        </w:tc>
        <w:tc>
          <w:tcPr>
            <w:tcW w:w="646" w:type="pct"/>
          </w:tcPr>
          <w:p w:rsidR="00005257" w:rsidRPr="00EC06F7" w:rsidRDefault="00005257" w:rsidP="000B3A3A">
            <w:pPr>
              <w:pStyle w:val="a5"/>
              <w:jc w:val="center"/>
              <w:rPr>
                <w:b/>
              </w:rPr>
            </w:pPr>
            <w:r w:rsidRPr="00EC06F7">
              <w:rPr>
                <w:b/>
              </w:rPr>
              <w:t>3</w:t>
            </w:r>
          </w:p>
        </w:tc>
        <w:tc>
          <w:tcPr>
            <w:tcW w:w="1567" w:type="pct"/>
          </w:tcPr>
          <w:p w:rsidR="00005257" w:rsidRPr="00EC06F7" w:rsidRDefault="00005257" w:rsidP="000B3A3A">
            <w:pPr>
              <w:pStyle w:val="a5"/>
              <w:jc w:val="center"/>
              <w:rPr>
                <w:b/>
              </w:rPr>
            </w:pPr>
            <w:r w:rsidRPr="00EC06F7">
              <w:rPr>
                <w:b/>
              </w:rPr>
              <w:t>4</w:t>
            </w:r>
          </w:p>
        </w:tc>
        <w:tc>
          <w:tcPr>
            <w:tcW w:w="415" w:type="pct"/>
          </w:tcPr>
          <w:p w:rsidR="00005257" w:rsidRPr="00EC06F7" w:rsidRDefault="00005257" w:rsidP="000B3A3A">
            <w:pPr>
              <w:pStyle w:val="a5"/>
              <w:jc w:val="center"/>
              <w:rPr>
                <w:b/>
              </w:rPr>
            </w:pPr>
            <w:r w:rsidRPr="00EC06F7">
              <w:rPr>
                <w:b/>
              </w:rPr>
              <w:t>5</w:t>
            </w:r>
          </w:p>
        </w:tc>
        <w:tc>
          <w:tcPr>
            <w:tcW w:w="736" w:type="pct"/>
          </w:tcPr>
          <w:p w:rsidR="00005257" w:rsidRPr="00EC06F7" w:rsidRDefault="00005257" w:rsidP="000B3A3A">
            <w:pPr>
              <w:pStyle w:val="a5"/>
              <w:jc w:val="center"/>
              <w:rPr>
                <w:b/>
              </w:rPr>
            </w:pPr>
            <w:r w:rsidRPr="00EC06F7">
              <w:rPr>
                <w:b/>
              </w:rPr>
              <w:t>6</w:t>
            </w:r>
          </w:p>
        </w:tc>
      </w:tr>
      <w:tr w:rsidR="00D548EF" w:rsidRPr="00EC06F7" w:rsidTr="007B2406">
        <w:tc>
          <w:tcPr>
            <w:tcW w:w="208" w:type="pct"/>
          </w:tcPr>
          <w:p w:rsidR="00D548EF" w:rsidRPr="00EC06F7" w:rsidRDefault="00D548EF" w:rsidP="00E01C39">
            <w:pPr>
              <w:pStyle w:val="a6"/>
              <w:ind w:left="0"/>
              <w:jc w:val="center"/>
            </w:pPr>
            <w:r w:rsidRPr="00EC06F7">
              <w:t>1</w:t>
            </w:r>
          </w:p>
        </w:tc>
        <w:tc>
          <w:tcPr>
            <w:tcW w:w="1428" w:type="pct"/>
          </w:tcPr>
          <w:p w:rsidR="00D548EF" w:rsidRPr="00EC06F7" w:rsidRDefault="00D548EF" w:rsidP="00D548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 разрешимости одной краевой задачи для нагруженного уравнения параболического типа</w:t>
            </w:r>
          </w:p>
        </w:tc>
        <w:tc>
          <w:tcPr>
            <w:tcW w:w="646" w:type="pct"/>
          </w:tcPr>
          <w:p w:rsidR="00D548EF" w:rsidRPr="00EC06F7" w:rsidRDefault="00D548EF" w:rsidP="00D54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статья/</w:t>
            </w:r>
          </w:p>
          <w:p w:rsidR="00D548EF" w:rsidRPr="00EC06F7" w:rsidRDefault="00D548EF" w:rsidP="00D548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1567" w:type="pct"/>
          </w:tcPr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XIII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Сатпаевские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чтения: материалы международной научной конференции (11-13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EC06F7">
                <w:rPr>
                  <w:rFonts w:ascii="Times New Roman" w:hAnsi="Times New Roman"/>
                  <w:sz w:val="24"/>
                  <w:szCs w:val="24"/>
                </w:rPr>
                <w:t>2013 г</w:t>
              </w:r>
            </w:smartTag>
            <w:r w:rsidRPr="00EC06F7">
              <w:rPr>
                <w:rFonts w:ascii="Times New Roman" w:hAnsi="Times New Roman"/>
                <w:sz w:val="24"/>
                <w:szCs w:val="24"/>
              </w:rPr>
              <w:t>.). - Павлодар, 2013. – Том XVI. - С. 61–65</w:t>
            </w:r>
          </w:p>
        </w:tc>
        <w:tc>
          <w:tcPr>
            <w:tcW w:w="415" w:type="pct"/>
          </w:tcPr>
          <w:p w:rsidR="00D548EF" w:rsidRPr="00EC06F7" w:rsidRDefault="00D548EF" w:rsidP="00782E99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0,</w:t>
            </w:r>
            <w:r w:rsidR="00782E99" w:rsidRPr="00EC06F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6" w:type="pct"/>
          </w:tcPr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Есбаев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А.Н.,</w:t>
            </w:r>
          </w:p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Рамазанов М.И.</w:t>
            </w:r>
          </w:p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8EF" w:rsidRPr="00EC06F7" w:rsidTr="007B2406">
        <w:tc>
          <w:tcPr>
            <w:tcW w:w="208" w:type="pct"/>
          </w:tcPr>
          <w:p w:rsidR="00D548EF" w:rsidRPr="00EC06F7" w:rsidRDefault="00D548EF" w:rsidP="001E0EE1">
            <w:pPr>
              <w:pStyle w:val="a6"/>
              <w:ind w:left="0"/>
              <w:jc w:val="center"/>
            </w:pPr>
            <w:r w:rsidRPr="00EC06F7">
              <w:t>2</w:t>
            </w:r>
          </w:p>
        </w:tc>
        <w:tc>
          <w:tcPr>
            <w:tcW w:w="1428" w:type="pct"/>
          </w:tcPr>
          <w:p w:rsidR="00D548EF" w:rsidRPr="00EC06F7" w:rsidRDefault="00D548EF" w:rsidP="001E0E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 первой краевой задаче для нагруженного уравнения параболического типа</w:t>
            </w:r>
          </w:p>
        </w:tc>
        <w:tc>
          <w:tcPr>
            <w:tcW w:w="646" w:type="pct"/>
          </w:tcPr>
          <w:p w:rsidR="00D548EF" w:rsidRPr="00EC06F7" w:rsidRDefault="00D548EF" w:rsidP="001E0E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статья/</w:t>
            </w:r>
          </w:p>
          <w:p w:rsidR="00D548EF" w:rsidRPr="00EC06F7" w:rsidRDefault="00D548EF" w:rsidP="001E0E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1567" w:type="pct"/>
          </w:tcPr>
          <w:p w:rsidR="00D548EF" w:rsidRPr="00EC06F7" w:rsidRDefault="00D548EF" w:rsidP="001E0E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Валихановские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чтения - 17: материалы международной научно-практической конференции (24-26 апреля 2013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г.). - Кокшетау, 2013. - С.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164-168</w:t>
            </w:r>
          </w:p>
        </w:tc>
        <w:tc>
          <w:tcPr>
            <w:tcW w:w="415" w:type="pct"/>
          </w:tcPr>
          <w:p w:rsidR="00D548EF" w:rsidRPr="00EC06F7" w:rsidRDefault="00D548EF" w:rsidP="00273455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0,</w:t>
            </w:r>
            <w:r w:rsidR="00782E99" w:rsidRPr="00EC06F7">
              <w:rPr>
                <w:rFonts w:ascii="Times New Roman" w:hAnsi="Times New Roman"/>
                <w:sz w:val="24"/>
                <w:szCs w:val="24"/>
              </w:rPr>
              <w:t>2</w:t>
            </w:r>
            <w:r w:rsidR="00273455" w:rsidRPr="00EC06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6" w:type="pct"/>
          </w:tcPr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Есбаев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А.Н.,</w:t>
            </w:r>
          </w:p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Рамазанов М.И.</w:t>
            </w:r>
          </w:p>
          <w:p w:rsidR="00D548EF" w:rsidRPr="00EC06F7" w:rsidRDefault="00D548EF" w:rsidP="00D54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8EF" w:rsidRPr="00EC06F7" w:rsidTr="007B2406">
        <w:tc>
          <w:tcPr>
            <w:tcW w:w="208" w:type="pct"/>
          </w:tcPr>
          <w:p w:rsidR="00D548EF" w:rsidRPr="00EC06F7" w:rsidRDefault="001404B0" w:rsidP="001E0EE1">
            <w:pPr>
              <w:pStyle w:val="a6"/>
              <w:ind w:left="0"/>
              <w:jc w:val="center"/>
            </w:pPr>
            <w:r w:rsidRPr="00EC06F7">
              <w:t>3</w:t>
            </w:r>
          </w:p>
        </w:tc>
        <w:tc>
          <w:tcPr>
            <w:tcW w:w="1428" w:type="pct"/>
          </w:tcPr>
          <w:p w:rsidR="00D548EF" w:rsidRPr="00EC06F7" w:rsidRDefault="00D548EF" w:rsidP="001E0E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О краевой задаче для существенно-нагруженного оператора теплопроводности</w:t>
            </w:r>
          </w:p>
        </w:tc>
        <w:tc>
          <w:tcPr>
            <w:tcW w:w="646" w:type="pct"/>
          </w:tcPr>
          <w:p w:rsidR="00D548EF" w:rsidRPr="00EC06F7" w:rsidRDefault="00D548EF" w:rsidP="001E0E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статья/</w:t>
            </w:r>
          </w:p>
          <w:p w:rsidR="00D548EF" w:rsidRPr="00EC06F7" w:rsidRDefault="00D548EF" w:rsidP="001E0E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1567" w:type="pct"/>
          </w:tcPr>
          <w:p w:rsidR="00D548EF" w:rsidRPr="00EC06F7" w:rsidRDefault="00D548EF" w:rsidP="001E0E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 xml:space="preserve">Актуальные вопросы и перспективы развития математических и естественных наук: сборник научных трудов по итогам </w:t>
            </w:r>
            <w:r w:rsidRPr="00EC06F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международной научно-практической конференции (7 мая 2015 г.). – Омск</w:t>
            </w:r>
            <w:r w:rsidR="00A82FFE" w:rsidRPr="00EC06F7">
              <w:rPr>
                <w:rFonts w:ascii="Times New Roman" w:hAnsi="Times New Roman"/>
                <w:sz w:val="24"/>
                <w:szCs w:val="24"/>
              </w:rPr>
              <w:t>, Россия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: ИЦРОН, 2015. –  С. 11-16</w:t>
            </w:r>
          </w:p>
        </w:tc>
        <w:tc>
          <w:tcPr>
            <w:tcW w:w="415" w:type="pct"/>
          </w:tcPr>
          <w:p w:rsidR="00D548EF" w:rsidRPr="00EC06F7" w:rsidRDefault="00D548EF" w:rsidP="002734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0,</w:t>
            </w:r>
            <w:r w:rsidR="00273455" w:rsidRPr="00EC06F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36" w:type="pct"/>
          </w:tcPr>
          <w:p w:rsidR="00D548EF" w:rsidRPr="00EC06F7" w:rsidRDefault="00D548EF" w:rsidP="00D54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Иванов И.А.,</w:t>
            </w:r>
          </w:p>
          <w:p w:rsidR="00D548EF" w:rsidRPr="00EC06F7" w:rsidRDefault="00D548EF" w:rsidP="00D54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Животов А.Г.,</w:t>
            </w:r>
          </w:p>
          <w:p w:rsidR="00D548EF" w:rsidRPr="00EC06F7" w:rsidRDefault="00D548EF" w:rsidP="00D54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Есбаев А.Н.,</w:t>
            </w:r>
          </w:p>
          <w:p w:rsidR="00D548EF" w:rsidRPr="00EC06F7" w:rsidRDefault="00D548EF" w:rsidP="00D54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Рамазанов М.И.</w:t>
            </w:r>
          </w:p>
          <w:p w:rsidR="00D548EF" w:rsidRPr="00EC06F7" w:rsidRDefault="00D548EF" w:rsidP="00D54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404B0" w:rsidRPr="00EC06F7" w:rsidTr="007B2406">
        <w:tc>
          <w:tcPr>
            <w:tcW w:w="208" w:type="pct"/>
          </w:tcPr>
          <w:p w:rsidR="001404B0" w:rsidRPr="00EC06F7" w:rsidRDefault="001404B0" w:rsidP="00D344E9">
            <w:pPr>
              <w:pStyle w:val="a5"/>
              <w:jc w:val="center"/>
            </w:pPr>
            <w:r w:rsidRPr="00EC06F7">
              <w:t>4</w:t>
            </w:r>
          </w:p>
        </w:tc>
        <w:tc>
          <w:tcPr>
            <w:tcW w:w="1428" w:type="pct"/>
          </w:tcPr>
          <w:p w:rsidR="001404B0" w:rsidRPr="00EC06F7" w:rsidRDefault="001404B0" w:rsidP="00D3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Об исследовании одного интегрального уравнения Вольтерра второго рода при заданных условиях</w:t>
            </w:r>
          </w:p>
        </w:tc>
        <w:tc>
          <w:tcPr>
            <w:tcW w:w="646" w:type="pct"/>
          </w:tcPr>
          <w:p w:rsidR="001404B0" w:rsidRPr="00EC06F7" w:rsidRDefault="001404B0" w:rsidP="00D344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статья/</w:t>
            </w:r>
          </w:p>
          <w:p w:rsidR="001404B0" w:rsidRPr="00EC06F7" w:rsidRDefault="001404B0" w:rsidP="00D344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1567" w:type="pct"/>
          </w:tcPr>
          <w:p w:rsidR="001404B0" w:rsidRPr="00EC06F7" w:rsidRDefault="001404B0" w:rsidP="00D3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Международный научный журнал «Молодой ученый». - №10(114). – Ч. 1. – Казань: 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 xml:space="preserve">Издательство Молодой ученый, </w:t>
            </w: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2016. - С. 7–9  </w:t>
            </w:r>
          </w:p>
          <w:p w:rsidR="001404B0" w:rsidRPr="00EC06F7" w:rsidRDefault="001404B0" w:rsidP="00D344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moluch.ru/archive/114/</w:t>
            </w:r>
          </w:p>
        </w:tc>
        <w:tc>
          <w:tcPr>
            <w:tcW w:w="415" w:type="pct"/>
          </w:tcPr>
          <w:p w:rsidR="001404B0" w:rsidRPr="00EC06F7" w:rsidRDefault="001404B0" w:rsidP="00D344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0,19</w:t>
            </w:r>
          </w:p>
        </w:tc>
        <w:tc>
          <w:tcPr>
            <w:tcW w:w="736" w:type="pct"/>
          </w:tcPr>
          <w:p w:rsidR="001404B0" w:rsidRPr="00EC06F7" w:rsidRDefault="001404B0" w:rsidP="00A740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Есбаев А.Н.,</w:t>
            </w:r>
          </w:p>
          <w:p w:rsidR="001404B0" w:rsidRPr="00EC06F7" w:rsidRDefault="001404B0" w:rsidP="00A740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Смаилова А.А.,</w:t>
            </w:r>
          </w:p>
          <w:p w:rsidR="001404B0" w:rsidRPr="00EC06F7" w:rsidRDefault="001404B0" w:rsidP="00A74039">
            <w:pPr>
              <w:spacing w:after="0" w:line="240" w:lineRule="auto"/>
              <w:ind w:right="-17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6F7">
              <w:rPr>
                <w:rFonts w:ascii="Times New Roman" w:hAnsi="Times New Roman"/>
                <w:sz w:val="24"/>
                <w:szCs w:val="24"/>
                <w:lang w:val="kk-KZ"/>
              </w:rPr>
              <w:t>Турсынгалиев Н.К.</w:t>
            </w:r>
          </w:p>
        </w:tc>
      </w:tr>
    </w:tbl>
    <w:p w:rsidR="00F31A71" w:rsidRPr="00EC06F7" w:rsidRDefault="00F31A71" w:rsidP="00005257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</w:rPr>
        <w:t xml:space="preserve">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p w:rsidR="003E758D" w:rsidRPr="00EC06F7" w:rsidRDefault="003E758D" w:rsidP="00B24B7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B2406" w:rsidRPr="00EC06F7" w:rsidRDefault="007B2406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  <w:sectPr w:rsidR="007B2406" w:rsidRPr="00EC06F7" w:rsidSect="00812F1C">
          <w:pgSz w:w="16838" w:h="11906" w:orient="landscape"/>
          <w:pgMar w:top="426" w:right="1134" w:bottom="284" w:left="1134" w:header="709" w:footer="709" w:gutter="0"/>
          <w:cols w:space="708"/>
          <w:docGrid w:linePitch="360"/>
        </w:sectPr>
      </w:pPr>
    </w:p>
    <w:p w:rsidR="00C75A4A" w:rsidRPr="00EC06F7" w:rsidRDefault="00C75A4A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843"/>
        <w:gridCol w:w="4677"/>
        <w:gridCol w:w="993"/>
        <w:gridCol w:w="2409"/>
      </w:tblGrid>
      <w:tr w:rsidR="00005257" w:rsidRPr="00EC06F7" w:rsidTr="00E038AE">
        <w:tc>
          <w:tcPr>
            <w:tcW w:w="640" w:type="dxa"/>
          </w:tcPr>
          <w:p w:rsidR="00005257" w:rsidRPr="00EC06F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005257" w:rsidRPr="00EC06F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2</w:t>
            </w:r>
          </w:p>
        </w:tc>
        <w:tc>
          <w:tcPr>
            <w:tcW w:w="1843" w:type="dxa"/>
          </w:tcPr>
          <w:p w:rsidR="00005257" w:rsidRPr="00EC06F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3</w:t>
            </w:r>
          </w:p>
        </w:tc>
        <w:tc>
          <w:tcPr>
            <w:tcW w:w="4677" w:type="dxa"/>
          </w:tcPr>
          <w:p w:rsidR="00005257" w:rsidRPr="00EC06F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005257" w:rsidRPr="00EC06F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005257" w:rsidRPr="00EC06F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EC06F7">
              <w:rPr>
                <w:b/>
                <w:lang w:val="uk-UA"/>
              </w:rPr>
              <w:t>6</w:t>
            </w:r>
          </w:p>
        </w:tc>
      </w:tr>
      <w:tr w:rsidR="001D0397" w:rsidRPr="00EC06F7" w:rsidTr="00E038AE">
        <w:tc>
          <w:tcPr>
            <w:tcW w:w="640" w:type="dxa"/>
          </w:tcPr>
          <w:p w:rsidR="001D0397" w:rsidRPr="00EC06F7" w:rsidRDefault="00D369AE" w:rsidP="00005257">
            <w:pPr>
              <w:pStyle w:val="a5"/>
              <w:jc w:val="center"/>
            </w:pPr>
            <w:r w:rsidRPr="00EC06F7">
              <w:t>5</w:t>
            </w:r>
          </w:p>
        </w:tc>
        <w:tc>
          <w:tcPr>
            <w:tcW w:w="4394" w:type="dxa"/>
          </w:tcPr>
          <w:p w:rsidR="001D0397" w:rsidRPr="00EC06F7" w:rsidRDefault="001D0397" w:rsidP="00AA2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Об исследовании одного бигармонического уравнения относительно функции прогибов</w:t>
            </w:r>
          </w:p>
        </w:tc>
        <w:tc>
          <w:tcPr>
            <w:tcW w:w="1843" w:type="dxa"/>
          </w:tcPr>
          <w:p w:rsidR="001D0397" w:rsidRPr="00EC06F7" w:rsidRDefault="001D0397" w:rsidP="00AA2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статья/</w:t>
            </w:r>
          </w:p>
          <w:p w:rsidR="001D0397" w:rsidRPr="00EC06F7" w:rsidRDefault="001D0397" w:rsidP="00AA2E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677" w:type="dxa"/>
          </w:tcPr>
          <w:p w:rsidR="001D0397" w:rsidRPr="00EC06F7" w:rsidRDefault="001D0397" w:rsidP="00AA2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 xml:space="preserve">Вестник магистратуры. Научный журнал. – Россия, Республика Марий Эл, г. Йошкар-Ола: ООО «Коллоквиум», 2017. – 3-1(66). –  С. 4–6 </w:t>
            </w:r>
          </w:p>
          <w:p w:rsidR="001D0397" w:rsidRPr="00EC06F7" w:rsidRDefault="001D0397" w:rsidP="00AA2E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http://www.magisterjournal.ru/docs/VM66_1.pdf</w:t>
            </w:r>
          </w:p>
        </w:tc>
        <w:tc>
          <w:tcPr>
            <w:tcW w:w="993" w:type="dxa"/>
          </w:tcPr>
          <w:p w:rsidR="001D0397" w:rsidRPr="00EC06F7" w:rsidRDefault="00B94A07" w:rsidP="00B94A07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  <w:tc>
          <w:tcPr>
            <w:tcW w:w="2409" w:type="dxa"/>
          </w:tcPr>
          <w:p w:rsidR="001D0397" w:rsidRPr="00EC06F7" w:rsidRDefault="001D0397" w:rsidP="00AA2E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06F7">
              <w:rPr>
                <w:rFonts w:ascii="Times New Roman" w:hAnsi="Times New Roman"/>
                <w:sz w:val="24"/>
                <w:szCs w:val="24"/>
              </w:rPr>
              <w:t>Узбекова</w:t>
            </w:r>
            <w:proofErr w:type="spellEnd"/>
            <w:r w:rsidRPr="00EC06F7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D05AC8" w:rsidRPr="00EC06F7" w:rsidTr="00E038AE">
        <w:tc>
          <w:tcPr>
            <w:tcW w:w="640" w:type="dxa"/>
          </w:tcPr>
          <w:p w:rsidR="00D05AC8" w:rsidRPr="00EC06F7" w:rsidRDefault="00A40812" w:rsidP="00345700">
            <w:pPr>
              <w:pStyle w:val="a5"/>
              <w:jc w:val="center"/>
            </w:pPr>
            <w:r w:rsidRPr="00EC06F7">
              <w:t>6</w:t>
            </w:r>
          </w:p>
        </w:tc>
        <w:tc>
          <w:tcPr>
            <w:tcW w:w="4394" w:type="dxa"/>
          </w:tcPr>
          <w:p w:rsidR="00D05AC8" w:rsidRPr="00EC06F7" w:rsidRDefault="00D05AC8" w:rsidP="009713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О методе интегральных преобразований для уравнений в частных производных</w:t>
            </w:r>
          </w:p>
        </w:tc>
        <w:tc>
          <w:tcPr>
            <w:tcW w:w="1843" w:type="dxa"/>
          </w:tcPr>
          <w:p w:rsidR="00D05AC8" w:rsidRPr="00EC06F7" w:rsidRDefault="00D05AC8" w:rsidP="00345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статья/</w:t>
            </w:r>
          </w:p>
          <w:p w:rsidR="00D05AC8" w:rsidRPr="00EC06F7" w:rsidRDefault="00D05AC8" w:rsidP="003457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печатный</w:t>
            </w:r>
          </w:p>
        </w:tc>
        <w:tc>
          <w:tcPr>
            <w:tcW w:w="4677" w:type="dxa"/>
          </w:tcPr>
          <w:p w:rsidR="00D05AC8" w:rsidRPr="00EC06F7" w:rsidRDefault="00D05AC8" w:rsidP="002F4E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Перспективные фундаментальные исследования и научные методы: сборник избранных статей международной научной конференции (28.10.2023 г.). - Выборг, Россия: МИПИ им. Ломоносова, 2023. – С.</w:t>
            </w:r>
            <w:r w:rsidR="00FC3A63" w:rsidRPr="00EC06F7">
              <w:rPr>
                <w:rFonts w:ascii="Times New Roman" w:hAnsi="Times New Roman"/>
                <w:sz w:val="24"/>
                <w:szCs w:val="24"/>
              </w:rPr>
              <w:t> </w:t>
            </w:r>
            <w:r w:rsidRPr="00EC06F7">
              <w:rPr>
                <w:rFonts w:ascii="Times New Roman" w:hAnsi="Times New Roman"/>
                <w:sz w:val="24"/>
                <w:szCs w:val="24"/>
              </w:rPr>
              <w:t>37-42</w:t>
            </w:r>
          </w:p>
          <w:p w:rsidR="00CD5946" w:rsidRDefault="00CD5946" w:rsidP="007072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946">
              <w:rPr>
                <w:rFonts w:ascii="Times New Roman" w:hAnsi="Times New Roman"/>
                <w:sz w:val="24"/>
                <w:szCs w:val="24"/>
              </w:rPr>
              <w:t>https://disk.yandex.ru/d/MRfWXMkzSrQLZw</w:t>
            </w:r>
          </w:p>
          <w:p w:rsidR="00CD5946" w:rsidRPr="00EC06F7" w:rsidRDefault="00CD5946" w:rsidP="007072F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05AC8" w:rsidRPr="00EC06F7" w:rsidRDefault="00D05AC8" w:rsidP="00E9650B">
            <w:pPr>
              <w:tabs>
                <w:tab w:val="left" w:pos="61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0,3</w:t>
            </w:r>
            <w:r w:rsidR="00E9650B" w:rsidRPr="00EC06F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:rsidR="00D05AC8" w:rsidRPr="00EC06F7" w:rsidRDefault="00D05AC8" w:rsidP="00971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06F7">
              <w:rPr>
                <w:rFonts w:ascii="Times New Roman" w:hAnsi="Times New Roman"/>
                <w:sz w:val="24"/>
                <w:szCs w:val="24"/>
              </w:rPr>
              <w:t>Богданов С.В.</w:t>
            </w:r>
          </w:p>
        </w:tc>
      </w:tr>
    </w:tbl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:rsidR="006D700A" w:rsidRPr="00EC06F7" w:rsidRDefault="006D700A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Start"/>
      <w:r w:rsidRPr="00EC06F7">
        <w:rPr>
          <w:rFonts w:ascii="Times New Roman" w:hAnsi="Times New Roman"/>
          <w:sz w:val="24"/>
          <w:szCs w:val="24"/>
        </w:rPr>
        <w:t>зденуш</w:t>
      </w:r>
      <w:r w:rsidRPr="00EC06F7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EC06F7">
        <w:rPr>
          <w:rFonts w:ascii="Times New Roman" w:hAnsi="Times New Roman"/>
          <w:sz w:val="24"/>
          <w:szCs w:val="24"/>
        </w:rPr>
        <w:t xml:space="preserve">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</w:rPr>
        <w:t>Соискатель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Г.А. Есенбаева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Тiзiм дұрыс: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i/>
          <w:sz w:val="24"/>
          <w:szCs w:val="24"/>
          <w:lang w:val="kk-KZ"/>
        </w:rPr>
        <w:t>Список верен</w:t>
      </w:r>
      <w:r w:rsidRPr="00EC06F7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Профессор Т.Ғ. Мұстафин атындағы алгебра,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математикалық логика және геометрия кафедрасының меңгерушісі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 xml:space="preserve">Заведующий кафедрой алгебры, математической логики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  <w:lang w:val="kk-KZ"/>
        </w:rPr>
        <w:t>и геометрии имени профессора Т.Г. Мустафина</w:t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</w:r>
      <w:r w:rsidRPr="00EC06F7">
        <w:rPr>
          <w:rFonts w:ascii="Times New Roman" w:hAnsi="Times New Roman"/>
          <w:sz w:val="24"/>
          <w:szCs w:val="24"/>
          <w:lang w:val="kk-KZ"/>
        </w:rPr>
        <w:tab/>
        <w:t xml:space="preserve">Н.К. Медеубаев </w:t>
      </w:r>
    </w:p>
    <w:p w:rsidR="006323E0" w:rsidRPr="00EC06F7" w:rsidRDefault="006323E0" w:rsidP="006323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C06F7">
        <w:rPr>
          <w:rFonts w:ascii="Times New Roman" w:hAnsi="Times New Roman"/>
          <w:sz w:val="24"/>
          <w:szCs w:val="24"/>
        </w:rPr>
        <w:t xml:space="preserve">Ғалым </w:t>
      </w:r>
      <w:proofErr w:type="spellStart"/>
      <w:r w:rsidRPr="00EC06F7">
        <w:rPr>
          <w:rFonts w:ascii="Times New Roman" w:hAnsi="Times New Roman"/>
          <w:sz w:val="24"/>
          <w:szCs w:val="24"/>
        </w:rPr>
        <w:t>хатшы</w:t>
      </w:r>
      <w:proofErr w:type="spellEnd"/>
    </w:p>
    <w:p w:rsidR="00D05AC8" w:rsidRPr="00EC06F7" w:rsidRDefault="006323E0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EC06F7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  <w:lang w:val="ru-MO"/>
        </w:rPr>
        <w:tab/>
      </w:r>
      <w:r w:rsidRPr="00EC06F7">
        <w:rPr>
          <w:rFonts w:ascii="Times New Roman" w:hAnsi="Times New Roman"/>
          <w:sz w:val="24"/>
          <w:szCs w:val="24"/>
        </w:rPr>
        <w:t xml:space="preserve">Н.Е. </w:t>
      </w:r>
      <w:proofErr w:type="spellStart"/>
      <w:r w:rsidRPr="00EC06F7">
        <w:rPr>
          <w:rFonts w:ascii="Times New Roman" w:hAnsi="Times New Roman"/>
          <w:sz w:val="24"/>
          <w:szCs w:val="24"/>
        </w:rPr>
        <w:t>Тутинова</w:t>
      </w:r>
      <w:proofErr w:type="spellEnd"/>
    </w:p>
    <w:sectPr w:rsidR="00D05AC8" w:rsidRPr="00EC06F7" w:rsidSect="00812F1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42757"/>
    <w:multiLevelType w:val="hybridMultilevel"/>
    <w:tmpl w:val="131C83BC"/>
    <w:lvl w:ilvl="0" w:tplc="65D8AE8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97333"/>
    <w:multiLevelType w:val="multilevel"/>
    <w:tmpl w:val="93E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B28D8"/>
    <w:rsid w:val="000028EB"/>
    <w:rsid w:val="00005257"/>
    <w:rsid w:val="000131DA"/>
    <w:rsid w:val="00013486"/>
    <w:rsid w:val="000257E4"/>
    <w:rsid w:val="00036D2B"/>
    <w:rsid w:val="00037034"/>
    <w:rsid w:val="00041887"/>
    <w:rsid w:val="00046C16"/>
    <w:rsid w:val="00051550"/>
    <w:rsid w:val="000525E3"/>
    <w:rsid w:val="000617E4"/>
    <w:rsid w:val="00065745"/>
    <w:rsid w:val="000700F1"/>
    <w:rsid w:val="00071EDF"/>
    <w:rsid w:val="000770B1"/>
    <w:rsid w:val="0008045E"/>
    <w:rsid w:val="00094A84"/>
    <w:rsid w:val="00097434"/>
    <w:rsid w:val="000A3103"/>
    <w:rsid w:val="000B329E"/>
    <w:rsid w:val="000B3A3A"/>
    <w:rsid w:val="000B6D7D"/>
    <w:rsid w:val="000B6F76"/>
    <w:rsid w:val="000D2AA9"/>
    <w:rsid w:val="000D78C3"/>
    <w:rsid w:val="000D798A"/>
    <w:rsid w:val="000E1441"/>
    <w:rsid w:val="000E650E"/>
    <w:rsid w:val="000F4096"/>
    <w:rsid w:val="000F655B"/>
    <w:rsid w:val="00100C50"/>
    <w:rsid w:val="00102E66"/>
    <w:rsid w:val="00103734"/>
    <w:rsid w:val="00110351"/>
    <w:rsid w:val="001276FF"/>
    <w:rsid w:val="001311B2"/>
    <w:rsid w:val="001404B0"/>
    <w:rsid w:val="00145FB9"/>
    <w:rsid w:val="00147B11"/>
    <w:rsid w:val="00151A50"/>
    <w:rsid w:val="00163FC1"/>
    <w:rsid w:val="001652C7"/>
    <w:rsid w:val="00165EA2"/>
    <w:rsid w:val="00166F6D"/>
    <w:rsid w:val="00174DF3"/>
    <w:rsid w:val="00175CB3"/>
    <w:rsid w:val="00175DF6"/>
    <w:rsid w:val="00180868"/>
    <w:rsid w:val="001822D8"/>
    <w:rsid w:val="00187239"/>
    <w:rsid w:val="001A0F00"/>
    <w:rsid w:val="001A1C1C"/>
    <w:rsid w:val="001C0592"/>
    <w:rsid w:val="001C2A61"/>
    <w:rsid w:val="001C3749"/>
    <w:rsid w:val="001C722A"/>
    <w:rsid w:val="001D0397"/>
    <w:rsid w:val="001D1DE1"/>
    <w:rsid w:val="001D4D07"/>
    <w:rsid w:val="001D62D5"/>
    <w:rsid w:val="001E0EE1"/>
    <w:rsid w:val="001F2F00"/>
    <w:rsid w:val="001F3A14"/>
    <w:rsid w:val="00203AF1"/>
    <w:rsid w:val="0021541F"/>
    <w:rsid w:val="00225636"/>
    <w:rsid w:val="002265F8"/>
    <w:rsid w:val="00232D13"/>
    <w:rsid w:val="00234BD2"/>
    <w:rsid w:val="002366FD"/>
    <w:rsid w:val="00236C57"/>
    <w:rsid w:val="00236DAC"/>
    <w:rsid w:val="002458F8"/>
    <w:rsid w:val="00247DD4"/>
    <w:rsid w:val="00250815"/>
    <w:rsid w:val="0025249F"/>
    <w:rsid w:val="00261DDB"/>
    <w:rsid w:val="00266429"/>
    <w:rsid w:val="002715BD"/>
    <w:rsid w:val="00273455"/>
    <w:rsid w:val="00273896"/>
    <w:rsid w:val="00275602"/>
    <w:rsid w:val="00275FAA"/>
    <w:rsid w:val="00276185"/>
    <w:rsid w:val="00277C73"/>
    <w:rsid w:val="002821B6"/>
    <w:rsid w:val="00286C22"/>
    <w:rsid w:val="00295955"/>
    <w:rsid w:val="00297182"/>
    <w:rsid w:val="002A01D6"/>
    <w:rsid w:val="002B1127"/>
    <w:rsid w:val="002B2015"/>
    <w:rsid w:val="002C57AF"/>
    <w:rsid w:val="002C6040"/>
    <w:rsid w:val="002E6BDD"/>
    <w:rsid w:val="002E74D7"/>
    <w:rsid w:val="002F1F56"/>
    <w:rsid w:val="002F4E35"/>
    <w:rsid w:val="002F7639"/>
    <w:rsid w:val="00305410"/>
    <w:rsid w:val="00305CE3"/>
    <w:rsid w:val="00313040"/>
    <w:rsid w:val="00327E12"/>
    <w:rsid w:val="00334307"/>
    <w:rsid w:val="0034509F"/>
    <w:rsid w:val="00345700"/>
    <w:rsid w:val="003475C7"/>
    <w:rsid w:val="003506E2"/>
    <w:rsid w:val="0035611D"/>
    <w:rsid w:val="00357A71"/>
    <w:rsid w:val="003617F1"/>
    <w:rsid w:val="00362844"/>
    <w:rsid w:val="0036472C"/>
    <w:rsid w:val="00366A4D"/>
    <w:rsid w:val="003671CD"/>
    <w:rsid w:val="00372942"/>
    <w:rsid w:val="00377C1C"/>
    <w:rsid w:val="00381C05"/>
    <w:rsid w:val="00381C33"/>
    <w:rsid w:val="00390508"/>
    <w:rsid w:val="003945C9"/>
    <w:rsid w:val="003A4FD9"/>
    <w:rsid w:val="003A5C56"/>
    <w:rsid w:val="003B16B7"/>
    <w:rsid w:val="003B5A51"/>
    <w:rsid w:val="003C192D"/>
    <w:rsid w:val="003C7C05"/>
    <w:rsid w:val="003D31EA"/>
    <w:rsid w:val="003D4F17"/>
    <w:rsid w:val="003E4492"/>
    <w:rsid w:val="003E758D"/>
    <w:rsid w:val="003E7771"/>
    <w:rsid w:val="003E77AE"/>
    <w:rsid w:val="003F13AF"/>
    <w:rsid w:val="003F394B"/>
    <w:rsid w:val="004047A9"/>
    <w:rsid w:val="00424EE8"/>
    <w:rsid w:val="00443935"/>
    <w:rsid w:val="00445588"/>
    <w:rsid w:val="00455173"/>
    <w:rsid w:val="004555CA"/>
    <w:rsid w:val="0046032E"/>
    <w:rsid w:val="004605EE"/>
    <w:rsid w:val="00466BA1"/>
    <w:rsid w:val="00486052"/>
    <w:rsid w:val="004908A0"/>
    <w:rsid w:val="00492DEC"/>
    <w:rsid w:val="00492EEA"/>
    <w:rsid w:val="004937DB"/>
    <w:rsid w:val="004952BF"/>
    <w:rsid w:val="004952EC"/>
    <w:rsid w:val="00496034"/>
    <w:rsid w:val="004A512E"/>
    <w:rsid w:val="004A6405"/>
    <w:rsid w:val="004C2B34"/>
    <w:rsid w:val="004C7137"/>
    <w:rsid w:val="004C750D"/>
    <w:rsid w:val="004F0CCA"/>
    <w:rsid w:val="00501903"/>
    <w:rsid w:val="00502C9B"/>
    <w:rsid w:val="00503738"/>
    <w:rsid w:val="00510278"/>
    <w:rsid w:val="005130A7"/>
    <w:rsid w:val="00526168"/>
    <w:rsid w:val="005324A7"/>
    <w:rsid w:val="00532BFA"/>
    <w:rsid w:val="00532D77"/>
    <w:rsid w:val="00547A05"/>
    <w:rsid w:val="00551B3B"/>
    <w:rsid w:val="005614EA"/>
    <w:rsid w:val="00566FE8"/>
    <w:rsid w:val="005814E5"/>
    <w:rsid w:val="00590D99"/>
    <w:rsid w:val="005948B0"/>
    <w:rsid w:val="005A51CC"/>
    <w:rsid w:val="005A52C8"/>
    <w:rsid w:val="005A6A3F"/>
    <w:rsid w:val="005B5D55"/>
    <w:rsid w:val="005B795A"/>
    <w:rsid w:val="005C3810"/>
    <w:rsid w:val="005C677F"/>
    <w:rsid w:val="005C79E0"/>
    <w:rsid w:val="005D7043"/>
    <w:rsid w:val="005D761D"/>
    <w:rsid w:val="005E628D"/>
    <w:rsid w:val="005E68CD"/>
    <w:rsid w:val="005E7680"/>
    <w:rsid w:val="005E7FD0"/>
    <w:rsid w:val="005F1A9D"/>
    <w:rsid w:val="005F392E"/>
    <w:rsid w:val="005F5C1C"/>
    <w:rsid w:val="005F6965"/>
    <w:rsid w:val="00602D7D"/>
    <w:rsid w:val="0060379F"/>
    <w:rsid w:val="00604754"/>
    <w:rsid w:val="00612105"/>
    <w:rsid w:val="00612BA4"/>
    <w:rsid w:val="0061401A"/>
    <w:rsid w:val="0062524E"/>
    <w:rsid w:val="0062725F"/>
    <w:rsid w:val="006323E0"/>
    <w:rsid w:val="00642352"/>
    <w:rsid w:val="00646776"/>
    <w:rsid w:val="006522AB"/>
    <w:rsid w:val="00652712"/>
    <w:rsid w:val="00652C45"/>
    <w:rsid w:val="00653AF9"/>
    <w:rsid w:val="006609B9"/>
    <w:rsid w:val="00660AE6"/>
    <w:rsid w:val="00663EBA"/>
    <w:rsid w:val="006669D8"/>
    <w:rsid w:val="00671E83"/>
    <w:rsid w:val="00673768"/>
    <w:rsid w:val="006A3A8F"/>
    <w:rsid w:val="006A6B6D"/>
    <w:rsid w:val="006A71AA"/>
    <w:rsid w:val="006B2F1F"/>
    <w:rsid w:val="006B32B6"/>
    <w:rsid w:val="006B5A9B"/>
    <w:rsid w:val="006B7947"/>
    <w:rsid w:val="006C4516"/>
    <w:rsid w:val="006D07BF"/>
    <w:rsid w:val="006D135A"/>
    <w:rsid w:val="006D5E63"/>
    <w:rsid w:val="006D6CFB"/>
    <w:rsid w:val="006D700A"/>
    <w:rsid w:val="006E0230"/>
    <w:rsid w:val="006E40DC"/>
    <w:rsid w:val="006E468E"/>
    <w:rsid w:val="006E732C"/>
    <w:rsid w:val="006F5D9A"/>
    <w:rsid w:val="00700990"/>
    <w:rsid w:val="007072FF"/>
    <w:rsid w:val="007073E0"/>
    <w:rsid w:val="00710E9C"/>
    <w:rsid w:val="00733396"/>
    <w:rsid w:val="00735AF1"/>
    <w:rsid w:val="00751D78"/>
    <w:rsid w:val="00752C41"/>
    <w:rsid w:val="0076121B"/>
    <w:rsid w:val="00770585"/>
    <w:rsid w:val="00771436"/>
    <w:rsid w:val="00782E99"/>
    <w:rsid w:val="00786BB6"/>
    <w:rsid w:val="00792D46"/>
    <w:rsid w:val="007A22B0"/>
    <w:rsid w:val="007A3244"/>
    <w:rsid w:val="007B0B2A"/>
    <w:rsid w:val="007B230B"/>
    <w:rsid w:val="007B2406"/>
    <w:rsid w:val="007C0DCE"/>
    <w:rsid w:val="007C6F22"/>
    <w:rsid w:val="007D2285"/>
    <w:rsid w:val="007D43CC"/>
    <w:rsid w:val="007D5C40"/>
    <w:rsid w:val="007D7D24"/>
    <w:rsid w:val="007E6911"/>
    <w:rsid w:val="008008A3"/>
    <w:rsid w:val="0080355D"/>
    <w:rsid w:val="00805817"/>
    <w:rsid w:val="00807CF0"/>
    <w:rsid w:val="00812F1C"/>
    <w:rsid w:val="00815B18"/>
    <w:rsid w:val="008204CE"/>
    <w:rsid w:val="00821275"/>
    <w:rsid w:val="00821891"/>
    <w:rsid w:val="00825218"/>
    <w:rsid w:val="008306FD"/>
    <w:rsid w:val="0083131B"/>
    <w:rsid w:val="00832260"/>
    <w:rsid w:val="00840625"/>
    <w:rsid w:val="008414F1"/>
    <w:rsid w:val="0084424C"/>
    <w:rsid w:val="00852422"/>
    <w:rsid w:val="00856742"/>
    <w:rsid w:val="008604B6"/>
    <w:rsid w:val="008705FB"/>
    <w:rsid w:val="008709BD"/>
    <w:rsid w:val="00875577"/>
    <w:rsid w:val="00877260"/>
    <w:rsid w:val="00877C8C"/>
    <w:rsid w:val="008807D8"/>
    <w:rsid w:val="00883E9E"/>
    <w:rsid w:val="00886417"/>
    <w:rsid w:val="00891BA5"/>
    <w:rsid w:val="00897EB8"/>
    <w:rsid w:val="008A2B59"/>
    <w:rsid w:val="008B150A"/>
    <w:rsid w:val="008C14C6"/>
    <w:rsid w:val="008C21EF"/>
    <w:rsid w:val="008C726C"/>
    <w:rsid w:val="008D481C"/>
    <w:rsid w:val="008D7A49"/>
    <w:rsid w:val="008E0C64"/>
    <w:rsid w:val="008E5CA7"/>
    <w:rsid w:val="008F0B0F"/>
    <w:rsid w:val="008F4C02"/>
    <w:rsid w:val="008F55EA"/>
    <w:rsid w:val="008F73B7"/>
    <w:rsid w:val="008F75FE"/>
    <w:rsid w:val="008F77A2"/>
    <w:rsid w:val="00904224"/>
    <w:rsid w:val="00905693"/>
    <w:rsid w:val="0090768B"/>
    <w:rsid w:val="00907962"/>
    <w:rsid w:val="0091290D"/>
    <w:rsid w:val="009234A6"/>
    <w:rsid w:val="00923ACF"/>
    <w:rsid w:val="00926666"/>
    <w:rsid w:val="009569BB"/>
    <w:rsid w:val="009661D2"/>
    <w:rsid w:val="009662B9"/>
    <w:rsid w:val="009713F3"/>
    <w:rsid w:val="00993726"/>
    <w:rsid w:val="009971B6"/>
    <w:rsid w:val="009A6F11"/>
    <w:rsid w:val="009A75CB"/>
    <w:rsid w:val="009B1204"/>
    <w:rsid w:val="009B1BC1"/>
    <w:rsid w:val="009B399C"/>
    <w:rsid w:val="009C524C"/>
    <w:rsid w:val="009C607D"/>
    <w:rsid w:val="009D0B75"/>
    <w:rsid w:val="009F010F"/>
    <w:rsid w:val="009F3531"/>
    <w:rsid w:val="009F438A"/>
    <w:rsid w:val="00A02AE9"/>
    <w:rsid w:val="00A03FD7"/>
    <w:rsid w:val="00A13828"/>
    <w:rsid w:val="00A26B0F"/>
    <w:rsid w:val="00A30631"/>
    <w:rsid w:val="00A3192A"/>
    <w:rsid w:val="00A40812"/>
    <w:rsid w:val="00A44672"/>
    <w:rsid w:val="00A46775"/>
    <w:rsid w:val="00A55714"/>
    <w:rsid w:val="00A55EAA"/>
    <w:rsid w:val="00A6212D"/>
    <w:rsid w:val="00A67B7F"/>
    <w:rsid w:val="00A71C6D"/>
    <w:rsid w:val="00A74039"/>
    <w:rsid w:val="00A768D3"/>
    <w:rsid w:val="00A76B95"/>
    <w:rsid w:val="00A80481"/>
    <w:rsid w:val="00A8218A"/>
    <w:rsid w:val="00A82FFE"/>
    <w:rsid w:val="00A8396C"/>
    <w:rsid w:val="00A87F2D"/>
    <w:rsid w:val="00A93951"/>
    <w:rsid w:val="00AA0961"/>
    <w:rsid w:val="00AA2E62"/>
    <w:rsid w:val="00AA5919"/>
    <w:rsid w:val="00AB1E8D"/>
    <w:rsid w:val="00AB3734"/>
    <w:rsid w:val="00AB532A"/>
    <w:rsid w:val="00AC0723"/>
    <w:rsid w:val="00AD4CC4"/>
    <w:rsid w:val="00AE1DE0"/>
    <w:rsid w:val="00AE3D62"/>
    <w:rsid w:val="00AE51DB"/>
    <w:rsid w:val="00AE6A57"/>
    <w:rsid w:val="00AF202D"/>
    <w:rsid w:val="00B02096"/>
    <w:rsid w:val="00B03B66"/>
    <w:rsid w:val="00B07C77"/>
    <w:rsid w:val="00B22738"/>
    <w:rsid w:val="00B23CB6"/>
    <w:rsid w:val="00B24B7C"/>
    <w:rsid w:val="00B31C8B"/>
    <w:rsid w:val="00B36C29"/>
    <w:rsid w:val="00B36CBC"/>
    <w:rsid w:val="00B40916"/>
    <w:rsid w:val="00B63008"/>
    <w:rsid w:val="00B71162"/>
    <w:rsid w:val="00B8282D"/>
    <w:rsid w:val="00B87297"/>
    <w:rsid w:val="00B90A51"/>
    <w:rsid w:val="00B93759"/>
    <w:rsid w:val="00B94A07"/>
    <w:rsid w:val="00BA0BD6"/>
    <w:rsid w:val="00BA3948"/>
    <w:rsid w:val="00BB0711"/>
    <w:rsid w:val="00BB2BFB"/>
    <w:rsid w:val="00BB44C6"/>
    <w:rsid w:val="00BB5086"/>
    <w:rsid w:val="00BC14F1"/>
    <w:rsid w:val="00BC14FB"/>
    <w:rsid w:val="00BC1DE4"/>
    <w:rsid w:val="00BE549C"/>
    <w:rsid w:val="00BF089F"/>
    <w:rsid w:val="00BF76CD"/>
    <w:rsid w:val="00C03F30"/>
    <w:rsid w:val="00C04380"/>
    <w:rsid w:val="00C046B3"/>
    <w:rsid w:val="00C04F0E"/>
    <w:rsid w:val="00C10BC8"/>
    <w:rsid w:val="00C17FF2"/>
    <w:rsid w:val="00C2003F"/>
    <w:rsid w:val="00C270FE"/>
    <w:rsid w:val="00C359C9"/>
    <w:rsid w:val="00C37359"/>
    <w:rsid w:val="00C52BF0"/>
    <w:rsid w:val="00C548A5"/>
    <w:rsid w:val="00C56253"/>
    <w:rsid w:val="00C57835"/>
    <w:rsid w:val="00C57FF5"/>
    <w:rsid w:val="00C75A4A"/>
    <w:rsid w:val="00C76944"/>
    <w:rsid w:val="00C80212"/>
    <w:rsid w:val="00C8093B"/>
    <w:rsid w:val="00C87C9C"/>
    <w:rsid w:val="00CA4274"/>
    <w:rsid w:val="00CA5490"/>
    <w:rsid w:val="00CA60B2"/>
    <w:rsid w:val="00CA6CEA"/>
    <w:rsid w:val="00CB7EB4"/>
    <w:rsid w:val="00CC0369"/>
    <w:rsid w:val="00CC6527"/>
    <w:rsid w:val="00CD07CE"/>
    <w:rsid w:val="00CD3025"/>
    <w:rsid w:val="00CD5946"/>
    <w:rsid w:val="00CE3CE8"/>
    <w:rsid w:val="00CF0200"/>
    <w:rsid w:val="00D05AC8"/>
    <w:rsid w:val="00D103F7"/>
    <w:rsid w:val="00D10F33"/>
    <w:rsid w:val="00D126DF"/>
    <w:rsid w:val="00D1316A"/>
    <w:rsid w:val="00D24A6E"/>
    <w:rsid w:val="00D2614F"/>
    <w:rsid w:val="00D3037E"/>
    <w:rsid w:val="00D344E9"/>
    <w:rsid w:val="00D369AE"/>
    <w:rsid w:val="00D428B4"/>
    <w:rsid w:val="00D43147"/>
    <w:rsid w:val="00D46D84"/>
    <w:rsid w:val="00D47261"/>
    <w:rsid w:val="00D540B3"/>
    <w:rsid w:val="00D54540"/>
    <w:rsid w:val="00D54658"/>
    <w:rsid w:val="00D548EF"/>
    <w:rsid w:val="00D551A8"/>
    <w:rsid w:val="00D55771"/>
    <w:rsid w:val="00D576A3"/>
    <w:rsid w:val="00D604A4"/>
    <w:rsid w:val="00D65352"/>
    <w:rsid w:val="00D65CD2"/>
    <w:rsid w:val="00D752A2"/>
    <w:rsid w:val="00D87998"/>
    <w:rsid w:val="00DA08FC"/>
    <w:rsid w:val="00DB21B4"/>
    <w:rsid w:val="00DB28D8"/>
    <w:rsid w:val="00DB57BE"/>
    <w:rsid w:val="00DB6A34"/>
    <w:rsid w:val="00DD7060"/>
    <w:rsid w:val="00DE0FD2"/>
    <w:rsid w:val="00DE13B8"/>
    <w:rsid w:val="00DE60FC"/>
    <w:rsid w:val="00DF058E"/>
    <w:rsid w:val="00E01C39"/>
    <w:rsid w:val="00E038AE"/>
    <w:rsid w:val="00E10D6C"/>
    <w:rsid w:val="00E16354"/>
    <w:rsid w:val="00E26487"/>
    <w:rsid w:val="00E2785E"/>
    <w:rsid w:val="00E37F60"/>
    <w:rsid w:val="00E51781"/>
    <w:rsid w:val="00E55A6C"/>
    <w:rsid w:val="00E57E6B"/>
    <w:rsid w:val="00E60DE2"/>
    <w:rsid w:val="00E66F3C"/>
    <w:rsid w:val="00E74AFB"/>
    <w:rsid w:val="00E80A72"/>
    <w:rsid w:val="00E85D25"/>
    <w:rsid w:val="00E87F2E"/>
    <w:rsid w:val="00E9650B"/>
    <w:rsid w:val="00EA39BB"/>
    <w:rsid w:val="00EA4582"/>
    <w:rsid w:val="00EB26B6"/>
    <w:rsid w:val="00EB57D0"/>
    <w:rsid w:val="00EB6AE6"/>
    <w:rsid w:val="00EC06F7"/>
    <w:rsid w:val="00EC164F"/>
    <w:rsid w:val="00ED0427"/>
    <w:rsid w:val="00ED2A37"/>
    <w:rsid w:val="00ED6B28"/>
    <w:rsid w:val="00EE4300"/>
    <w:rsid w:val="00EF00CD"/>
    <w:rsid w:val="00EF25E5"/>
    <w:rsid w:val="00F03BF5"/>
    <w:rsid w:val="00F11987"/>
    <w:rsid w:val="00F31A71"/>
    <w:rsid w:val="00F33FD1"/>
    <w:rsid w:val="00F369BA"/>
    <w:rsid w:val="00F47561"/>
    <w:rsid w:val="00F51FAD"/>
    <w:rsid w:val="00F55F7D"/>
    <w:rsid w:val="00F60C96"/>
    <w:rsid w:val="00F665D7"/>
    <w:rsid w:val="00F67D43"/>
    <w:rsid w:val="00F721A6"/>
    <w:rsid w:val="00F75577"/>
    <w:rsid w:val="00F762E8"/>
    <w:rsid w:val="00F8418C"/>
    <w:rsid w:val="00F86E75"/>
    <w:rsid w:val="00F96C75"/>
    <w:rsid w:val="00F97E0B"/>
    <w:rsid w:val="00FA4282"/>
    <w:rsid w:val="00FA5430"/>
    <w:rsid w:val="00FB059A"/>
    <w:rsid w:val="00FB50F6"/>
    <w:rsid w:val="00FB73CC"/>
    <w:rsid w:val="00FC0675"/>
    <w:rsid w:val="00FC39B7"/>
    <w:rsid w:val="00FC3A63"/>
    <w:rsid w:val="00FC4D74"/>
    <w:rsid w:val="00FC78CE"/>
    <w:rsid w:val="00FD10B0"/>
    <w:rsid w:val="00FD680A"/>
    <w:rsid w:val="00FE3048"/>
    <w:rsid w:val="00FE5606"/>
    <w:rsid w:val="00FF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AB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37F60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9F010F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DB28D8"/>
    <w:rPr>
      <w:rFonts w:cs="Times New Roman"/>
      <w:color w:val="0000FF"/>
      <w:u w:val="single"/>
    </w:rPr>
  </w:style>
  <w:style w:type="character" w:styleId="a4">
    <w:name w:val="Strong"/>
    <w:basedOn w:val="a0"/>
    <w:qFormat/>
    <w:rsid w:val="00DB28D8"/>
    <w:rPr>
      <w:rFonts w:cs="Times New Roman"/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previewtxt">
    <w:name w:val="previewtxt"/>
    <w:basedOn w:val="a0"/>
    <w:rsid w:val="00BF089F"/>
    <w:rPr>
      <w:rFonts w:cs="Times New Roman"/>
    </w:rPr>
  </w:style>
  <w:style w:type="character" w:customStyle="1" w:styleId="label">
    <w:name w:val="label"/>
    <w:basedOn w:val="a0"/>
    <w:rsid w:val="00277C73"/>
    <w:rPr>
      <w:rFonts w:cs="Times New Roman"/>
    </w:rPr>
  </w:style>
  <w:style w:type="character" w:customStyle="1" w:styleId="value">
    <w:name w:val="value"/>
    <w:basedOn w:val="a0"/>
    <w:rsid w:val="00277C73"/>
    <w:rPr>
      <w:rFonts w:cs="Times New Roman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link w:val="a7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9B1BC1"/>
    <w:rPr>
      <w:rFonts w:ascii="Times New Roman" w:hAnsi="Times New Roman" w:cs="Times New Roman"/>
      <w:lang w:val="en-US" w:eastAsia="cs-CZ"/>
    </w:rPr>
  </w:style>
  <w:style w:type="paragraph" w:styleId="aa">
    <w:name w:val="Balloon Text"/>
    <w:basedOn w:val="a"/>
    <w:link w:val="ab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506E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eastAsia="en-US"/>
    </w:rPr>
  </w:style>
  <w:style w:type="character" w:customStyle="1" w:styleId="typography-modulelvnit">
    <w:name w:val="typography-module__lvnit"/>
    <w:basedOn w:val="a0"/>
    <w:rsid w:val="00051550"/>
    <w:rPr>
      <w:rFonts w:cs="Times New Roman"/>
    </w:rPr>
  </w:style>
  <w:style w:type="character" w:customStyle="1" w:styleId="author-modulewfeox">
    <w:name w:val="author-module__wfeox"/>
    <w:basedOn w:val="a0"/>
    <w:rsid w:val="00051550"/>
    <w:rPr>
      <w:rFonts w:cs="Times New Roman"/>
    </w:rPr>
  </w:style>
  <w:style w:type="character" w:customStyle="1" w:styleId="ad">
    <w:name w:val="Нет"/>
    <w:qFormat/>
    <w:rsid w:val="00CD07CE"/>
    <w:rPr>
      <w:lang w:val="ru-RU"/>
    </w:rPr>
  </w:style>
  <w:style w:type="paragraph" w:styleId="ae">
    <w:name w:val="Body Text"/>
    <w:basedOn w:val="a"/>
    <w:link w:val="af"/>
    <w:uiPriority w:val="99"/>
    <w:rsid w:val="00C52BF0"/>
    <w:pPr>
      <w:spacing w:after="0" w:line="240" w:lineRule="auto"/>
    </w:pPr>
    <w:rPr>
      <w:rFonts w:ascii="Times New Roman" w:hAnsi="Times New Roman"/>
      <w:sz w:val="28"/>
      <w:szCs w:val="20"/>
      <w:lang w:eastAsia="ko-KR"/>
    </w:rPr>
  </w:style>
  <w:style w:type="character" w:customStyle="1" w:styleId="af">
    <w:name w:val="Основной текст Знак"/>
    <w:basedOn w:val="a0"/>
    <w:link w:val="ae"/>
    <w:uiPriority w:val="99"/>
    <w:locked/>
    <w:rsid w:val="00C52BF0"/>
    <w:rPr>
      <w:rFonts w:ascii="Times New Roman" w:hAnsi="Times New Roman" w:cs="Times New Roman"/>
      <w:sz w:val="20"/>
      <w:szCs w:val="20"/>
      <w:lang w:eastAsia="ko-KR"/>
    </w:rPr>
  </w:style>
  <w:style w:type="paragraph" w:customStyle="1" w:styleId="af0">
    <w:name w:val="УДК"/>
    <w:basedOn w:val="a"/>
    <w:link w:val="af1"/>
    <w:rsid w:val="00D551A8"/>
    <w:pPr>
      <w:keepNext/>
      <w:spacing w:line="240" w:lineRule="auto"/>
    </w:pPr>
    <w:rPr>
      <w:rFonts w:ascii="Times New Roman" w:hAnsi="Times New Roman"/>
      <w:sz w:val="18"/>
      <w:szCs w:val="20"/>
    </w:rPr>
  </w:style>
  <w:style w:type="character" w:customStyle="1" w:styleId="af1">
    <w:name w:val="УДК Знак"/>
    <w:link w:val="af0"/>
    <w:locked/>
    <w:rsid w:val="00D551A8"/>
    <w:rPr>
      <w:rFonts w:ascii="Times New Roman" w:hAnsi="Times New Roman"/>
      <w:sz w:val="20"/>
    </w:rPr>
  </w:style>
  <w:style w:type="paragraph" w:customStyle="1" w:styleId="E-mail">
    <w:name w:val="E-mail"/>
    <w:next w:val="a"/>
    <w:rsid w:val="005B5D55"/>
    <w:pPr>
      <w:spacing w:after="240" w:line="240" w:lineRule="auto"/>
      <w:ind w:left="1418"/>
    </w:pPr>
    <w:rPr>
      <w:rFonts w:ascii="Times" w:hAnsi="Times"/>
      <w:noProof/>
      <w:lang w:val="en-US" w:eastAsia="en-US"/>
    </w:rPr>
  </w:style>
  <w:style w:type="paragraph" w:customStyle="1" w:styleId="Authors">
    <w:name w:val="Authors"/>
    <w:next w:val="a"/>
    <w:rsid w:val="005B5D55"/>
    <w:pPr>
      <w:spacing w:after="113" w:line="240" w:lineRule="auto"/>
      <w:ind w:left="1418"/>
    </w:pPr>
    <w:rPr>
      <w:rFonts w:ascii="Times" w:hAnsi="Times"/>
      <w:b/>
      <w:lang w:val="en-GB" w:eastAsia="en-US"/>
    </w:rPr>
  </w:style>
  <w:style w:type="paragraph" w:customStyle="1" w:styleId="Addresses">
    <w:name w:val="Addresses"/>
    <w:next w:val="E-mail"/>
    <w:rsid w:val="007C6F22"/>
    <w:pPr>
      <w:spacing w:after="240" w:line="240" w:lineRule="auto"/>
      <w:ind w:left="1418"/>
    </w:pPr>
    <w:rPr>
      <w:rFonts w:ascii="Times" w:hAnsi="Times"/>
      <w:lang w:val="en-GB" w:eastAsia="en-US"/>
    </w:rPr>
  </w:style>
  <w:style w:type="character" w:customStyle="1" w:styleId="a7">
    <w:name w:val="Абзац списка Знак"/>
    <w:link w:val="a6"/>
    <w:uiPriority w:val="34"/>
    <w:locked/>
    <w:rsid w:val="00250815"/>
    <w:rPr>
      <w:rFonts w:ascii="Times New Roman" w:hAnsi="Times New Roman"/>
      <w:sz w:val="24"/>
    </w:rPr>
  </w:style>
  <w:style w:type="paragraph" w:styleId="af2">
    <w:name w:val="Title"/>
    <w:basedOn w:val="a"/>
    <w:link w:val="af3"/>
    <w:uiPriority w:val="10"/>
    <w:qFormat/>
    <w:rsid w:val="00DB57BE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10"/>
    <w:locked/>
    <w:rsid w:val="00DB57BE"/>
    <w:rPr>
      <w:rFonts w:ascii="Times New Roman" w:hAnsi="Times New Roman" w:cs="Times New Roman"/>
      <w:b/>
      <w:sz w:val="20"/>
      <w:szCs w:val="20"/>
    </w:rPr>
  </w:style>
  <w:style w:type="paragraph" w:customStyle="1" w:styleId="EFRE2020Title">
    <w:name w:val="EFRE2020 Title"/>
    <w:basedOn w:val="a"/>
    <w:uiPriority w:val="99"/>
    <w:rsid w:val="00DB57BE"/>
    <w:pPr>
      <w:keepLines/>
      <w:suppressLineNumbers/>
      <w:suppressAutoHyphens/>
      <w:spacing w:before="120" w:after="180" w:line="220" w:lineRule="atLeast"/>
      <w:jc w:val="center"/>
    </w:pPr>
    <w:rPr>
      <w:rFonts w:ascii="Times New Roman" w:hAnsi="Times New Roman"/>
      <w:b/>
      <w:bCs/>
      <w:caps/>
      <w:lang w:val="en-US"/>
    </w:rPr>
  </w:style>
  <w:style w:type="character" w:customStyle="1" w:styleId="tlid-translation">
    <w:name w:val="tlid-translation"/>
    <w:basedOn w:val="a0"/>
    <w:rsid w:val="0091290D"/>
  </w:style>
  <w:style w:type="paragraph" w:customStyle="1" w:styleId="af4">
    <w:name w:val="Аннотация"/>
    <w:basedOn w:val="a"/>
    <w:rsid w:val="00AA2E62"/>
    <w:pPr>
      <w:spacing w:after="120" w:line="240" w:lineRule="auto"/>
      <w:ind w:left="851" w:right="851"/>
      <w:jc w:val="both"/>
    </w:pPr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ematics-vestnik.ksu.kz/" TargetMode="External"/><Relationship Id="rId13" Type="http://schemas.openxmlformats.org/officeDocument/2006/relationships/oleObject" Target="embeddings/oleObject1.bin"/><Relationship Id="rId18" Type="http://schemas.openxmlformats.org/officeDocument/2006/relationships/hyperlink" Target="https://mathematics-vestnik.ksu.kz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doi.org/10.31489/2022m4/76-85" TargetMode="External"/><Relationship Id="rId12" Type="http://schemas.openxmlformats.org/officeDocument/2006/relationships/image" Target="media/image1.wmf"/><Relationship Id="rId17" Type="http://schemas.openxmlformats.org/officeDocument/2006/relationships/hyperlink" Target="https://doi.org/10.31489/2019m1/102-1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31489/2518-7929/2019-93-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athematics-vestnik.ksu.kz/" TargetMode="External"/><Relationship Id="rId11" Type="http://schemas.openxmlformats.org/officeDocument/2006/relationships/hyperlink" Target="https://doi.org/10.31489/2017m2/55-6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thematics-vestnik.ksu.kz/" TargetMode="External"/><Relationship Id="rId10" Type="http://schemas.openxmlformats.org/officeDocument/2006/relationships/hyperlink" Target="https://doi.org/10.31489/2017m2/14-19" TargetMode="External"/><Relationship Id="rId19" Type="http://schemas.openxmlformats.org/officeDocument/2006/relationships/hyperlink" Target="https://doi.org/10.31489/2021m3/131-1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1489/2023m3/181-190" TargetMode="External"/><Relationship Id="rId14" Type="http://schemas.openxmlformats.org/officeDocument/2006/relationships/hyperlink" Target="https://doi.org/10.31489/2017m3/70-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692C9-F66F-4613-A75B-24D970BB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10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Gulzira</cp:lastModifiedBy>
  <cp:revision>127</cp:revision>
  <cp:lastPrinted>2024-06-07T06:57:00Z</cp:lastPrinted>
  <dcterms:created xsi:type="dcterms:W3CDTF">2024-06-13T08:19:00Z</dcterms:created>
  <dcterms:modified xsi:type="dcterms:W3CDTF">2024-10-11T03:43:00Z</dcterms:modified>
</cp:coreProperties>
</file>