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947" w:rsidRDefault="00665947" w:rsidP="006659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 w:rsidRPr="00914A7E">
        <w:rPr>
          <w:rFonts w:ascii="Times New Roman" w:hAnsi="Times New Roman"/>
          <w:b/>
          <w:sz w:val="24"/>
          <w:szCs w:val="24"/>
          <w:lang w:val="kk-KZ"/>
        </w:rPr>
        <w:t xml:space="preserve">Академик Е.А. Бөкетов атындағы </w:t>
      </w:r>
      <w:r w:rsidRPr="00DD12EA">
        <w:rPr>
          <w:rFonts w:ascii="Times New Roman" w:hAnsi="Times New Roman"/>
          <w:b/>
          <w:sz w:val="24"/>
          <w:szCs w:val="24"/>
          <w:lang w:val="kk-KZ"/>
        </w:rPr>
        <w:t xml:space="preserve">Қарағанды университетінің </w:t>
      </w:r>
    </w:p>
    <w:p w:rsidR="00F903DB" w:rsidRPr="00665947" w:rsidRDefault="00665947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545B6">
        <w:rPr>
          <w:rFonts w:ascii="Times New Roman" w:hAnsi="Times New Roman"/>
          <w:b/>
          <w:sz w:val="24"/>
          <w:szCs w:val="24"/>
          <w:lang w:val="kk-KZ"/>
        </w:rPr>
        <w:t xml:space="preserve">бухгалтерлік </w:t>
      </w:r>
      <w:r w:rsidR="005C3A21" w:rsidRPr="006C7B73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есеп ж</w:t>
      </w:r>
      <w:r w:rsidR="005C3A21" w:rsidRPr="006C7B73">
        <w:rPr>
          <w:rFonts w:ascii="Times New Roman" w:hAnsi="Times New Roman" w:cs="Times New Roman"/>
          <w:b/>
          <w:bCs/>
          <w:sz w:val="24"/>
          <w:szCs w:val="24"/>
          <w:lang w:val="uk-UA"/>
        </w:rPr>
        <w:t>ә</w:t>
      </w:r>
      <w:r w:rsidR="005C3A21" w:rsidRPr="006C7B73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не аудит</w:t>
      </w:r>
      <w:r w:rsidR="005C3A21" w:rsidRPr="006C7B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кафедрасының профессоры, </w:t>
      </w:r>
      <w:r>
        <w:rPr>
          <w:rFonts w:ascii="Times New Roman" w:hAnsi="Times New Roman"/>
          <w:b/>
          <w:sz w:val="24"/>
          <w:szCs w:val="24"/>
          <w:lang w:val="kk-KZ"/>
        </w:rPr>
        <w:t>экономика</w:t>
      </w:r>
      <w:r w:rsidRPr="00914A7E">
        <w:rPr>
          <w:rFonts w:ascii="Times New Roman" w:hAnsi="Times New Roman"/>
          <w:b/>
          <w:sz w:val="24"/>
          <w:szCs w:val="24"/>
          <w:lang w:val="kk-KZ"/>
        </w:rPr>
        <w:t xml:space="preserve"> ғылымдарының кандидаты</w:t>
      </w:r>
    </w:p>
    <w:p w:rsidR="00F903DB" w:rsidRPr="006C7B73" w:rsidRDefault="005C3A21" w:rsidP="007937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C7B73">
        <w:rPr>
          <w:rFonts w:ascii="Times New Roman" w:hAnsi="Times New Roman" w:cs="Times New Roman"/>
          <w:b/>
          <w:bCs/>
          <w:sz w:val="24"/>
          <w:szCs w:val="24"/>
          <w:lang w:val="uk-UA"/>
        </w:rPr>
        <w:t>Сыздыкова Эльмира Жаслановна</w:t>
      </w: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ның</w:t>
      </w:r>
      <w:r w:rsidRPr="006C7B7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F903DB" w:rsidRPr="006C7B73" w:rsidRDefault="005C3A21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ғылыми және ғылыми-әдістемелік еңбектерінің </w:t>
      </w:r>
    </w:p>
    <w:p w:rsidR="00F903DB" w:rsidRPr="006C7B73" w:rsidRDefault="005C3A21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Т</w:t>
      </w:r>
      <w:r w:rsidRPr="006C7B73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6C7B73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Pr="006C7B73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</w:p>
    <w:p w:rsidR="00F903DB" w:rsidRPr="006C7B73" w:rsidRDefault="005C3A21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:rsidR="00F903DB" w:rsidRPr="006C7B73" w:rsidRDefault="005C3A21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научных  и научно-методических  трудов</w:t>
      </w:r>
    </w:p>
    <w:p w:rsidR="00F903DB" w:rsidRPr="006C7B73" w:rsidRDefault="005C3A21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професора кафедры бухгалтерского учета и аудита</w:t>
      </w:r>
    </w:p>
    <w:p w:rsidR="00F903DB" w:rsidRPr="006C7B73" w:rsidRDefault="00665947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Карагандинского университета</w:t>
      </w:r>
      <w:r w:rsidR="005C3A21" w:rsidRPr="006C7B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имени академ</w:t>
      </w:r>
      <w:r w:rsidR="005C3A21" w:rsidRPr="006C7B73">
        <w:rPr>
          <w:rFonts w:ascii="Times New Roman" w:hAnsi="Times New Roman" w:cs="Times New Roman"/>
          <w:b/>
          <w:sz w:val="24"/>
          <w:szCs w:val="24"/>
        </w:rPr>
        <w:t>и</w:t>
      </w:r>
      <w:r w:rsidR="005C3A21" w:rsidRPr="006C7B73">
        <w:rPr>
          <w:rFonts w:ascii="Times New Roman" w:hAnsi="Times New Roman" w:cs="Times New Roman"/>
          <w:b/>
          <w:sz w:val="24"/>
          <w:szCs w:val="24"/>
          <w:lang w:val="uk-UA"/>
        </w:rPr>
        <w:t>ка Е.А. Букетова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, кандидата экономических наук</w:t>
      </w:r>
    </w:p>
    <w:p w:rsidR="00F903DB" w:rsidRPr="006C7B73" w:rsidRDefault="005C3A21" w:rsidP="00793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C7B73">
        <w:rPr>
          <w:rFonts w:ascii="Times New Roman" w:hAnsi="Times New Roman" w:cs="Times New Roman"/>
          <w:b/>
          <w:sz w:val="24"/>
          <w:szCs w:val="24"/>
          <w:lang w:val="uk-UA"/>
        </w:rPr>
        <w:t>Сыздыковой Эльмиры Жаслановны</w:t>
      </w:r>
    </w:p>
    <w:tbl>
      <w:tblPr>
        <w:tblW w:w="1429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588"/>
        <w:gridCol w:w="4536"/>
        <w:gridCol w:w="1276"/>
        <w:gridCol w:w="1862"/>
      </w:tblGrid>
      <w:tr w:rsidR="00F903DB" w:rsidRPr="008545B6" w:rsidTr="00A54AC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</w:pPr>
            <w:r w:rsidRPr="006C7B73">
              <w:t>Р/с</w:t>
            </w:r>
          </w:p>
          <w:p w:rsidR="00F903DB" w:rsidRPr="006C7B73" w:rsidRDefault="005C3A21" w:rsidP="00793771">
            <w:pPr>
              <w:pStyle w:val="ad"/>
              <w:jc w:val="center"/>
            </w:pPr>
            <w:r w:rsidRPr="006C7B73">
              <w:t>№ / №</w:t>
            </w:r>
          </w:p>
          <w:p w:rsidR="00F903DB" w:rsidRPr="006C7B73" w:rsidRDefault="005C3A21" w:rsidP="00793771">
            <w:pPr>
              <w:pStyle w:val="ad"/>
              <w:jc w:val="center"/>
            </w:pPr>
            <w:r w:rsidRPr="006C7B73"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</w:pPr>
            <w:r w:rsidRPr="006C7B73">
              <w:rPr>
                <w:lang w:val="uk-UA"/>
              </w:rPr>
              <w:t xml:space="preserve">Атауы / </w:t>
            </w:r>
            <w:r w:rsidRPr="006C7B73">
              <w:t>Название</w:t>
            </w:r>
          </w:p>
          <w:p w:rsidR="00F903DB" w:rsidRPr="006C7B73" w:rsidRDefault="00F903DB" w:rsidP="00793771">
            <w:pPr>
              <w:pStyle w:val="ad"/>
              <w:jc w:val="center"/>
              <w:rPr>
                <w:lang w:val="uk-U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90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 xml:space="preserve">Баспа немесе қолжазба құқында / Печатный </w:t>
            </w:r>
          </w:p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или на правах рукописи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kk-KZ"/>
              </w:rPr>
            </w:pPr>
            <w:r w:rsidRPr="006C7B73">
              <w:rPr>
                <w:lang w:val="uk-UA"/>
              </w:rPr>
              <w:t>Баспа, журнал (атауы, №, жылы, беттерi),</w:t>
            </w:r>
          </w:p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 xml:space="preserve">авторлық куәліктің, патенттің  </w:t>
            </w:r>
            <w:r w:rsidRPr="006C7B73">
              <w:t xml:space="preserve">№ / Издательство, журнал (название, </w:t>
            </w:r>
            <w:r w:rsidRPr="006C7B73">
              <w:rPr>
                <w:lang w:val="uk-UA"/>
              </w:rPr>
              <w:t xml:space="preserve">год, № </w:t>
            </w:r>
            <w:r w:rsidRPr="006C7B73">
              <w:t>страницы), № авторского свидетельства, патента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ind w:left="-108" w:right="-108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Баспа табақтар / Количество печатных листов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Қосалқы авторлардың аты-жөні / Ф.И.О. соавторов</w:t>
            </w:r>
          </w:p>
        </w:tc>
      </w:tr>
      <w:tr w:rsidR="00F903DB" w:rsidRPr="006C7B73" w:rsidTr="00A54AC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6</w:t>
            </w:r>
          </w:p>
        </w:tc>
      </w:tr>
      <w:tr w:rsidR="00F903DB" w:rsidRPr="006C7B73" w:rsidTr="00A54ACB">
        <w:tc>
          <w:tcPr>
            <w:tcW w:w="14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DB" w:rsidRPr="006C7B73" w:rsidRDefault="005C3A21" w:rsidP="00793771">
            <w:pPr>
              <w:pStyle w:val="ad"/>
              <w:jc w:val="center"/>
              <w:rPr>
                <w:b/>
                <w:lang w:val="kk-KZ"/>
              </w:rPr>
            </w:pPr>
            <w:r w:rsidRPr="006C7B73">
              <w:rPr>
                <w:b/>
              </w:rPr>
              <w:t>1.</w:t>
            </w:r>
            <w:r w:rsidRPr="006C7B73">
              <w:t xml:space="preserve"> </w:t>
            </w:r>
            <w:r w:rsidRPr="006C7B73">
              <w:rPr>
                <w:b/>
              </w:rPr>
              <w:t>Монографиялар, оқулықтар мен оқу құралдары:</w:t>
            </w:r>
          </w:p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b/>
              </w:rPr>
              <w:t>1.</w:t>
            </w:r>
            <w:r w:rsidRPr="006C7B73">
              <w:t xml:space="preserve"> </w:t>
            </w:r>
            <w:r w:rsidRPr="006C7B73">
              <w:rPr>
                <w:b/>
              </w:rPr>
              <w:t>Монографии, учебники и учебные пособия:</w:t>
            </w:r>
          </w:p>
        </w:tc>
      </w:tr>
      <w:tr w:rsidR="00053590" w:rsidRPr="006C7B73" w:rsidTr="00A54AC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90" w:rsidRPr="006C7B73" w:rsidRDefault="00053590" w:rsidP="00053590">
            <w:pPr>
              <w:pStyle w:val="ae"/>
              <w:ind w:left="0"/>
              <w:jc w:val="center"/>
            </w:pPr>
            <w:r w:rsidRPr="006C7B73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90" w:rsidRPr="006C7B73" w:rsidRDefault="00053590" w:rsidP="0005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Валовой региональный продукт: структура, динамика и инструмент стратегического управления социально-экономическим развитием регионов Казахстана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90" w:rsidRPr="006C7B73" w:rsidRDefault="00053590" w:rsidP="00053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монография/</w:t>
            </w:r>
          </w:p>
          <w:p w:rsidR="00053590" w:rsidRPr="006C7B73" w:rsidRDefault="00053590" w:rsidP="00053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90" w:rsidRPr="006C7B73" w:rsidRDefault="00053590" w:rsidP="0005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Караганда: ТОО «Арка и К», 2025. – 118 с.</w:t>
            </w:r>
          </w:p>
          <w:p w:rsidR="00053590" w:rsidRPr="006C7B73" w:rsidRDefault="00053590" w:rsidP="00053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ISBN 978-601-08-5240-2.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90" w:rsidRPr="006C7B73" w:rsidRDefault="00665947" w:rsidP="006659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90" w:rsidRPr="006C7B73" w:rsidRDefault="00053590" w:rsidP="00053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B73" w:rsidRPr="006C7B73" w:rsidRDefault="000D28C4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B73">
        <w:rPr>
          <w:rFonts w:ascii="Times New Roman" w:hAnsi="Times New Roman" w:cs="Times New Roman"/>
          <w:sz w:val="24"/>
          <w:szCs w:val="24"/>
        </w:rPr>
        <w:t xml:space="preserve">Iзденушi </w:t>
      </w:r>
      <w:r w:rsidR="006C7B73">
        <w:rPr>
          <w:rFonts w:ascii="Times New Roman" w:hAnsi="Times New Roman" w:cs="Times New Roman"/>
          <w:sz w:val="24"/>
          <w:szCs w:val="24"/>
        </w:rPr>
        <w:t xml:space="preserve">/ </w:t>
      </w:r>
      <w:r w:rsidR="006C7B73" w:rsidRPr="006C7B73">
        <w:rPr>
          <w:rFonts w:ascii="Times New Roman" w:hAnsi="Times New Roman" w:cs="Times New Roman"/>
          <w:sz w:val="24"/>
          <w:szCs w:val="24"/>
        </w:rPr>
        <w:t>Соискатель</w:t>
      </w:r>
      <w:r w:rsidR="006C7B73"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="006C7B73" w:rsidRPr="006C7B73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 w:rsidR="006C7B73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6C7B73"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    Э.Ж. Сыздыкова</w:t>
      </w:r>
    </w:p>
    <w:p w:rsidR="006C7B73" w:rsidRPr="006C7B73" w:rsidRDefault="000D28C4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  <w:r w:rsid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/ </w:t>
      </w:r>
      <w:r w:rsidR="006C7B73"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="006C7B73" w:rsidRPr="006C7B73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0D28C4" w:rsidRPr="006C7B73" w:rsidRDefault="000D28C4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Есеп ж</w:t>
      </w:r>
      <w:r w:rsidRPr="006C7B73">
        <w:rPr>
          <w:rFonts w:ascii="Times New Roman" w:hAnsi="Times New Roman" w:cs="Times New Roman"/>
          <w:sz w:val="24"/>
          <w:szCs w:val="24"/>
          <w:lang w:val="uk-UA"/>
        </w:rPr>
        <w:t>ә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не аудит</w:t>
      </w:r>
      <w:r w:rsid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0D28C4" w:rsidRPr="006C7B73" w:rsidRDefault="000D28C4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 w:rsidR="006C7B73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 w:rsid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б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ухгалтерского учета и аудита                                                                              </w:t>
      </w:r>
      <w:r w:rsid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А.К. Атабаева</w:t>
      </w:r>
    </w:p>
    <w:p w:rsidR="000D28C4" w:rsidRDefault="000D28C4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t>Ғалым хатшы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="006C7B73">
        <w:rPr>
          <w:rFonts w:ascii="Times New Roman" w:hAnsi="Times New Roman" w:cs="Times New Roman"/>
          <w:sz w:val="24"/>
          <w:szCs w:val="24"/>
        </w:rPr>
        <w:t xml:space="preserve"> / </w:t>
      </w:r>
      <w:r w:rsidR="006C7B73" w:rsidRPr="006C7B73">
        <w:rPr>
          <w:rFonts w:ascii="Times New Roman" w:hAnsi="Times New Roman" w:cs="Times New Roman"/>
          <w:sz w:val="24"/>
          <w:szCs w:val="24"/>
        </w:rPr>
        <w:t>Ученый секретарь</w:t>
      </w:r>
      <w:r w:rsidR="006C7B73" w:rsidRPr="006C7B73">
        <w:rPr>
          <w:rFonts w:ascii="Times New Roman" w:hAnsi="Times New Roman" w:cs="Times New Roman"/>
          <w:sz w:val="24"/>
          <w:szCs w:val="24"/>
        </w:rPr>
        <w:tab/>
      </w:r>
      <w:r w:rsidR="006C7B73" w:rsidRPr="006C7B73">
        <w:rPr>
          <w:rFonts w:ascii="Times New Roman" w:hAnsi="Times New Roman" w:cs="Times New Roman"/>
          <w:sz w:val="24"/>
          <w:szCs w:val="24"/>
        </w:rPr>
        <w:tab/>
      </w:r>
      <w:r w:rsidR="006C7B73" w:rsidRPr="006C7B73">
        <w:rPr>
          <w:rFonts w:ascii="Times New Roman" w:hAnsi="Times New Roman" w:cs="Times New Roman"/>
          <w:sz w:val="24"/>
          <w:szCs w:val="24"/>
        </w:rPr>
        <w:tab/>
      </w:r>
      <w:r w:rsidR="006C7B73" w:rsidRPr="006C7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="006C7B73"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C7B7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C7B73" w:rsidRPr="006C7B73">
        <w:rPr>
          <w:rFonts w:ascii="Times New Roman" w:hAnsi="Times New Roman" w:cs="Times New Roman"/>
          <w:sz w:val="24"/>
          <w:szCs w:val="24"/>
        </w:rPr>
        <w:t xml:space="preserve">     Н.Е. Тутинова</w:t>
      </w:r>
    </w:p>
    <w:p w:rsid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B73" w:rsidRP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28C4" w:rsidRPr="006C7B73" w:rsidRDefault="000D28C4" w:rsidP="007937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</w:t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1858"/>
      </w:tblGrid>
      <w:tr w:rsidR="000D28C4" w:rsidRPr="006C7B73" w:rsidTr="009748AD">
        <w:tc>
          <w:tcPr>
            <w:tcW w:w="640" w:type="dxa"/>
            <w:vAlign w:val="center"/>
          </w:tcPr>
          <w:p w:rsidR="000D28C4" w:rsidRPr="006C7B73" w:rsidRDefault="000D28C4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0D28C4" w:rsidRPr="006C7B73" w:rsidRDefault="000D28C4" w:rsidP="00793771">
            <w:pPr>
              <w:pStyle w:val="4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b w:val="0"/>
                <w:i w:val="0"/>
                <w:color w:val="auto"/>
                <w:lang w:val="kk-KZ"/>
              </w:rPr>
            </w:pPr>
            <w:r w:rsidRPr="006C7B73">
              <w:rPr>
                <w:rFonts w:ascii="Times New Roman" w:hAnsi="Times New Roman" w:cs="Times New Roman"/>
                <w:b w:val="0"/>
                <w:i w:val="0"/>
                <w:color w:val="auto"/>
                <w:lang w:val="uk-UA"/>
              </w:rPr>
              <w:t>2</w:t>
            </w:r>
          </w:p>
        </w:tc>
        <w:tc>
          <w:tcPr>
            <w:tcW w:w="1984" w:type="dxa"/>
            <w:vAlign w:val="center"/>
          </w:tcPr>
          <w:p w:rsidR="000D28C4" w:rsidRPr="006C7B73" w:rsidRDefault="000D28C4" w:rsidP="00793771">
            <w:pPr>
              <w:pStyle w:val="ad"/>
              <w:jc w:val="center"/>
            </w:pPr>
            <w:r w:rsidRPr="006C7B73">
              <w:rPr>
                <w:lang w:val="uk-UA"/>
              </w:rPr>
              <w:t>3</w:t>
            </w:r>
          </w:p>
        </w:tc>
        <w:tc>
          <w:tcPr>
            <w:tcW w:w="4536" w:type="dxa"/>
            <w:vAlign w:val="center"/>
          </w:tcPr>
          <w:p w:rsidR="000D28C4" w:rsidRPr="006C7B73" w:rsidRDefault="000D28C4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  <w:vAlign w:val="center"/>
          </w:tcPr>
          <w:p w:rsidR="000D28C4" w:rsidRPr="006C7B73" w:rsidRDefault="000D28C4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8" w:type="dxa"/>
            <w:vAlign w:val="center"/>
          </w:tcPr>
          <w:p w:rsidR="000D28C4" w:rsidRPr="006C7B73" w:rsidRDefault="000D28C4" w:rsidP="00793771">
            <w:pPr>
              <w:pStyle w:val="ad"/>
              <w:jc w:val="center"/>
            </w:pPr>
            <w:r w:rsidRPr="006C7B73">
              <w:rPr>
                <w:lang w:val="uk-UA"/>
              </w:rPr>
              <w:t>6</w:t>
            </w:r>
          </w:p>
        </w:tc>
      </w:tr>
      <w:tr w:rsidR="00F903DB" w:rsidRPr="006C7B73">
        <w:tc>
          <w:tcPr>
            <w:tcW w:w="14688" w:type="dxa"/>
            <w:gridSpan w:val="6"/>
          </w:tcPr>
          <w:p w:rsidR="00F903DB" w:rsidRPr="006C7B73" w:rsidRDefault="005C3A21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b/>
                <w:sz w:val="24"/>
                <w:szCs w:val="24"/>
              </w:rPr>
              <w:t>2. SCOPUS Д</w:t>
            </w:r>
            <w:r w:rsidRPr="006C7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6C7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бойынша индекстелетін нөлдік емес импакт-факторы бар ғылыми журналдарда (SCOPUS Д</w:t>
            </w:r>
            <w:r w:rsidRPr="006C7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6C7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бойынша автордың жарияланымдар тізімі қоса беріледі)</w:t>
            </w:r>
          </w:p>
          <w:p w:rsidR="00F903DB" w:rsidRPr="006C7B73" w:rsidRDefault="005C3A21" w:rsidP="00793771">
            <w:pPr>
              <w:pStyle w:val="ad"/>
              <w:jc w:val="center"/>
              <w:rPr>
                <w:b/>
              </w:rPr>
            </w:pPr>
            <w:r w:rsidRPr="006C7B73">
              <w:rPr>
                <w:b/>
              </w:rPr>
              <w:t>2.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F37338" w:rsidRPr="008545B6">
        <w:trPr>
          <w:trHeight w:val="1462"/>
        </w:trPr>
        <w:tc>
          <w:tcPr>
            <w:tcW w:w="640" w:type="dxa"/>
          </w:tcPr>
          <w:p w:rsidR="00F37338" w:rsidRPr="006C7B73" w:rsidRDefault="00F37338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F37338" w:rsidRPr="006C7B73" w:rsidRDefault="00F37338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Non-standard employment in Kazakhstan as an object of structural modeling. </w:t>
            </w:r>
          </w:p>
          <w:p w:rsidR="00F37338" w:rsidRPr="006C7B73" w:rsidRDefault="00F37338" w:rsidP="002210AE">
            <w:pPr>
              <w:pStyle w:val="ad"/>
              <w:jc w:val="both"/>
              <w:rPr>
                <w:lang w:val="en-US"/>
              </w:rPr>
            </w:pPr>
          </w:p>
        </w:tc>
        <w:tc>
          <w:tcPr>
            <w:tcW w:w="1984" w:type="dxa"/>
          </w:tcPr>
          <w:p w:rsidR="00F37338" w:rsidRPr="006C7B73" w:rsidRDefault="002210AE" w:rsidP="002210AE">
            <w:pPr>
              <w:pStyle w:val="ad"/>
              <w:jc w:val="center"/>
              <w:rPr>
                <w:lang w:val="en-US"/>
              </w:rPr>
            </w:pPr>
            <w:r w:rsidRPr="006C7B73">
              <w:t>Электрон. (статья)</w:t>
            </w:r>
          </w:p>
        </w:tc>
        <w:tc>
          <w:tcPr>
            <w:tcW w:w="4536" w:type="dxa"/>
          </w:tcPr>
          <w:p w:rsidR="00F37338" w:rsidRPr="006C7B73" w:rsidRDefault="00F37338" w:rsidP="0095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Economic Annals-XXI</w:t>
            </w:r>
            <w:r w:rsidRPr="006C7B7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. </w:t>
            </w:r>
            <w:r w:rsidR="00CB71BD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  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2020. </w:t>
            </w:r>
            <w:r w:rsidR="00CB71BD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 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184(7-8)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. –</w:t>
            </w:r>
            <w:r w:rsidRPr="006C7B7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 </w:t>
            </w:r>
            <w:r w:rsidR="00CB71BD" w:rsidRPr="006C7B7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P.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154</w:t>
            </w:r>
            <w:r w:rsidR="00CB71BD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 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="00CB71BD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160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 </w:t>
            </w: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u w:val="single"/>
                <w:shd w:val="clear" w:color="auto" w:fill="FFFFFF"/>
                <w:lang w:val="kk-KZ"/>
              </w:rPr>
              <w:t>DOI:</w:t>
            </w:r>
            <w:r w:rsidRPr="006C7B7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en-US"/>
              </w:rPr>
              <w:t> </w:t>
            </w:r>
            <w:hyperlink r:id="rId9" w:history="1">
              <w:r w:rsidRPr="006C7B73">
                <w:rPr>
                  <w:rStyle w:val="ab"/>
                  <w:rFonts w:ascii="Times New Roman" w:hAnsi="Times New Roman" w:cs="Times New Roman"/>
                  <w:color w:val="003366"/>
                  <w:sz w:val="24"/>
                  <w:szCs w:val="24"/>
                  <w:shd w:val="clear" w:color="auto" w:fill="FFFFFF"/>
                  <w:lang w:val="en-US"/>
                </w:rPr>
                <w:t>https://doi.org/10.21003/ea.V184-13</w:t>
              </w:r>
            </w:hyperlink>
          </w:p>
          <w:p w:rsidR="00F37338" w:rsidRPr="006C7B73" w:rsidRDefault="00F37338" w:rsidP="002210AE">
            <w:pPr>
              <w:pStyle w:val="ad"/>
              <w:jc w:val="both"/>
              <w:rPr>
                <w:lang w:val="en-US"/>
              </w:rPr>
            </w:pPr>
            <w:r w:rsidRPr="006C7B73">
              <w:rPr>
                <w:lang w:val="kk-KZ"/>
              </w:rPr>
              <w:t>file:///D:/UserData/Downloads/ea-V184-13%20(1).pdf</w:t>
            </w:r>
          </w:p>
        </w:tc>
        <w:tc>
          <w:tcPr>
            <w:tcW w:w="1276" w:type="dxa"/>
          </w:tcPr>
          <w:p w:rsidR="00F37338" w:rsidRPr="006C7B73" w:rsidRDefault="00F37338" w:rsidP="00221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 / 0,1</w:t>
            </w:r>
          </w:p>
          <w:p w:rsidR="00F37338" w:rsidRPr="006C7B73" w:rsidRDefault="00F37338" w:rsidP="002210AE">
            <w:pPr>
              <w:pStyle w:val="ad"/>
              <w:jc w:val="center"/>
              <w:rPr>
                <w:lang w:val="en-US"/>
              </w:rPr>
            </w:pPr>
          </w:p>
        </w:tc>
        <w:tc>
          <w:tcPr>
            <w:tcW w:w="1858" w:type="dxa"/>
          </w:tcPr>
          <w:p w:rsidR="00F37338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hyperlink r:id="rId10" w:history="1">
              <w:r w:rsidR="00F37338" w:rsidRPr="006C7B73">
                <w:rPr>
                  <w:rFonts w:ascii="Times New Roman" w:hAnsi="Times New Roman" w:cs="Times New Roman"/>
                  <w:color w:val="2E2E2E"/>
                  <w:sz w:val="24"/>
                  <w:szCs w:val="24"/>
                  <w:lang w:val="en-US"/>
                </w:rPr>
                <w:t>Atabayeva, A.</w:t>
              </w:r>
            </w:hyperlink>
            <w:r w:rsidR="00F37338" w:rsidRPr="006C7B7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, </w:t>
            </w:r>
          </w:p>
          <w:p w:rsidR="00F37338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hyperlink r:id="rId11" w:history="1">
              <w:r w:rsidR="00F37338" w:rsidRPr="006C7B73">
                <w:rPr>
                  <w:rFonts w:ascii="Times New Roman" w:hAnsi="Times New Roman" w:cs="Times New Roman"/>
                  <w:color w:val="2E2E2E"/>
                  <w:sz w:val="24"/>
                  <w:szCs w:val="24"/>
                  <w:lang w:val="en-US"/>
                </w:rPr>
                <w:t>Pritvorova, T.</w:t>
              </w:r>
            </w:hyperlink>
            <w:r w:rsidR="00F37338" w:rsidRPr="006C7B7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, </w:t>
            </w:r>
          </w:p>
          <w:p w:rsidR="00F37338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hyperlink r:id="rId12" w:history="1">
              <w:r w:rsidR="00F37338" w:rsidRPr="006C7B73">
                <w:rPr>
                  <w:rFonts w:ascii="Times New Roman" w:hAnsi="Times New Roman" w:cs="Times New Roman"/>
                  <w:color w:val="2E2E2E"/>
                  <w:sz w:val="24"/>
                  <w:szCs w:val="24"/>
                  <w:lang w:val="en-US"/>
                </w:rPr>
                <w:t>Lambekova, A.</w:t>
              </w:r>
            </w:hyperlink>
          </w:p>
          <w:p w:rsidR="00F37338" w:rsidRPr="006C7B73" w:rsidRDefault="00F37338" w:rsidP="002210AE">
            <w:pPr>
              <w:pStyle w:val="ad"/>
              <w:jc w:val="both"/>
              <w:rPr>
                <w:lang w:val="en-US"/>
              </w:rPr>
            </w:pPr>
          </w:p>
        </w:tc>
      </w:tr>
      <w:tr w:rsidR="002210AE" w:rsidRPr="008545B6">
        <w:tc>
          <w:tcPr>
            <w:tcW w:w="640" w:type="dxa"/>
          </w:tcPr>
          <w:p w:rsidR="002210AE" w:rsidRPr="006C7B73" w:rsidRDefault="002210AE" w:rsidP="002210AE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2</w:t>
            </w:r>
          </w:p>
        </w:tc>
        <w:tc>
          <w:tcPr>
            <w:tcW w:w="4394" w:type="dxa"/>
          </w:tcPr>
          <w:p w:rsidR="002210AE" w:rsidRPr="006C7B73" w:rsidRDefault="002210AE" w:rsidP="002210AE">
            <w:pPr>
              <w:pStyle w:val="ae"/>
              <w:ind w:left="0"/>
              <w:jc w:val="both"/>
              <w:rPr>
                <w:iCs/>
                <w:lang w:val="en-US"/>
              </w:rPr>
            </w:pPr>
            <w:r w:rsidRPr="006C7B73">
              <w:rPr>
                <w:lang w:val="en-US"/>
              </w:rPr>
              <w:t xml:space="preserve">Impact of the Adopted Financial Processes for Carrying Out Green Energy Projects in Georgia </w:t>
            </w:r>
          </w:p>
          <w:p w:rsidR="002210AE" w:rsidRPr="006C7B73" w:rsidRDefault="002210AE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2210AE" w:rsidRPr="006C7B73" w:rsidRDefault="002210AE" w:rsidP="0022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2210AE" w:rsidRPr="006C7B73" w:rsidRDefault="002210AE" w:rsidP="002210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International Journal of Energy Economics and Policy. – 2021. 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11(2). –</w:t>
            </w:r>
            <w:r w:rsidR="00D559CB"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 57-61.</w:t>
            </w:r>
            <w:r w:rsidRPr="006C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:rsidR="002210AE" w:rsidRPr="006C7B73" w:rsidRDefault="002210AE" w:rsidP="00221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DOI: </w:t>
            </w:r>
            <w:hyperlink r:id="rId13" w:history="1"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https://doi.org/10.32479/ijeep.10766</w:t>
              </w:r>
            </w:hyperlink>
          </w:p>
          <w:p w:rsidR="002210AE" w:rsidRPr="006C7B73" w:rsidRDefault="002210AE" w:rsidP="002210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https://www.econjournals.com/index.php/ijeep/article/view/10766/5702</w:t>
            </w:r>
          </w:p>
        </w:tc>
        <w:tc>
          <w:tcPr>
            <w:tcW w:w="1276" w:type="dxa"/>
          </w:tcPr>
          <w:p w:rsidR="002210AE" w:rsidRPr="006C7B73" w:rsidRDefault="00665947" w:rsidP="00221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 / 0,1</w:t>
            </w:r>
          </w:p>
          <w:p w:rsidR="002210AE" w:rsidRPr="006C7B73" w:rsidRDefault="002210AE" w:rsidP="00221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8" w:type="dxa"/>
          </w:tcPr>
          <w:p w:rsidR="002210AE" w:rsidRPr="006C7B73" w:rsidRDefault="002210AE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Zhakupova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A, Lambekova A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Syzdykova D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Zhanseitov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</w:t>
            </w:r>
          </w:p>
        </w:tc>
      </w:tr>
      <w:tr w:rsidR="002210AE" w:rsidRPr="008545B6">
        <w:trPr>
          <w:trHeight w:val="1192"/>
        </w:trPr>
        <w:tc>
          <w:tcPr>
            <w:tcW w:w="640" w:type="dxa"/>
          </w:tcPr>
          <w:p w:rsidR="002210AE" w:rsidRPr="006C7B73" w:rsidRDefault="002210AE" w:rsidP="002210AE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3</w:t>
            </w:r>
          </w:p>
        </w:tc>
        <w:tc>
          <w:tcPr>
            <w:tcW w:w="4394" w:type="dxa"/>
          </w:tcPr>
          <w:p w:rsidR="002210AE" w:rsidRPr="006C7B73" w:rsidRDefault="002210AE" w:rsidP="002210AE">
            <w:pPr>
              <w:pStyle w:val="ae"/>
              <w:ind w:left="0"/>
              <w:jc w:val="both"/>
              <w:rPr>
                <w:lang w:val="en-US"/>
              </w:rPr>
            </w:pPr>
            <w:r w:rsidRPr="006C7B73">
              <w:rPr>
                <w:lang w:val="en-US"/>
              </w:rPr>
              <w:t>Innovative Development of Kazakhstan’s Raw Material (Oil and Gas) Regions: Multifactorial Model for Empirical Analysis</w:t>
            </w:r>
            <w:r w:rsidRPr="006C7B73">
              <w:rPr>
                <w:rStyle w:val="a5"/>
                <w:rFonts w:eastAsiaTheme="majorEastAsia"/>
                <w:i w:val="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2210AE" w:rsidRPr="006C7B73" w:rsidRDefault="002210AE" w:rsidP="0022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2210AE" w:rsidRPr="006C7B73" w:rsidRDefault="002210AE" w:rsidP="00221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Style w:val="a5"/>
                <w:rFonts w:ascii="Times New Roman" w:eastAsiaTheme="majorEastAsia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 xml:space="preserve">International Journal of Energy Economics and Policy. 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a5"/>
                <w:rFonts w:ascii="Times New Roman" w:eastAsiaTheme="majorEastAsia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2022</w:t>
            </w:r>
            <w:r w:rsidR="00D559CB"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12(4). 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D559CB"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 131</w:t>
            </w:r>
            <w:r w:rsidR="00D559CB"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140.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2210AE" w:rsidRPr="006C7B73" w:rsidRDefault="002210AE" w:rsidP="00221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DOI: </w:t>
            </w:r>
            <w:hyperlink r:id="rId14" w:history="1"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https://doi.org/10.32479/ijeep.13201</w:t>
              </w:r>
            </w:hyperlink>
          </w:p>
          <w:p w:rsidR="002210AE" w:rsidRPr="006C7B73" w:rsidRDefault="002210AE" w:rsidP="00221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2210AE" w:rsidRPr="006C7B73" w:rsidRDefault="002210AE" w:rsidP="00221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  <w:r w:rsidR="00665947">
              <w:rPr>
                <w:rFonts w:ascii="Times New Roman" w:hAnsi="Times New Roman" w:cs="Times New Roman"/>
                <w:sz w:val="24"/>
                <w:szCs w:val="24"/>
              </w:rPr>
              <w:t xml:space="preserve"> / 0,1</w:t>
            </w:r>
          </w:p>
        </w:tc>
        <w:tc>
          <w:tcPr>
            <w:tcW w:w="1858" w:type="dxa"/>
          </w:tcPr>
          <w:p w:rsidR="002210AE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="002210AE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en-US"/>
                </w:rPr>
                <w:t>Kurmanov N.</w:t>
              </w:r>
            </w:hyperlink>
            <w:r w:rsidR="002210AE"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 </w:t>
            </w:r>
          </w:p>
          <w:p w:rsidR="002210AE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="002210AE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en-US"/>
                </w:rPr>
                <w:t>BeisengaliyevY.</w:t>
              </w:r>
            </w:hyperlink>
          </w:p>
          <w:p w:rsidR="002210AE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="002210AE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en-US"/>
                </w:rPr>
                <w:t>Bayandin M.</w:t>
              </w:r>
            </w:hyperlink>
            <w:r w:rsidR="002210AE"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hyperlink r:id="rId18" w:history="1">
              <w:r w:rsidR="002210AE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en-US"/>
                </w:rPr>
                <w:t>Tolysbayeva, M.</w:t>
              </w:r>
            </w:hyperlink>
          </w:p>
        </w:tc>
      </w:tr>
      <w:tr w:rsidR="002210AE" w:rsidRPr="008545B6">
        <w:trPr>
          <w:trHeight w:val="1192"/>
        </w:trPr>
        <w:tc>
          <w:tcPr>
            <w:tcW w:w="640" w:type="dxa"/>
          </w:tcPr>
          <w:p w:rsidR="002210AE" w:rsidRPr="006C7B73" w:rsidRDefault="002210AE" w:rsidP="002210AE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4</w:t>
            </w:r>
          </w:p>
        </w:tc>
        <w:tc>
          <w:tcPr>
            <w:tcW w:w="4394" w:type="dxa"/>
          </w:tcPr>
          <w:p w:rsidR="002210AE" w:rsidRPr="006C7B73" w:rsidRDefault="002210AE" w:rsidP="00221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Implementation of innovative technologies in Kazakhstan: A case of the energy sector.</w:t>
            </w:r>
          </w:p>
          <w:p w:rsidR="002210AE" w:rsidRPr="006C7B73" w:rsidRDefault="002210AE" w:rsidP="00221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2210AE" w:rsidRPr="006C7B73" w:rsidRDefault="002210AE" w:rsidP="0022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2210AE" w:rsidRPr="006C7B73" w:rsidRDefault="002210AE" w:rsidP="00D559CB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color w:val="2E2E2E"/>
                <w:sz w:val="24"/>
                <w:szCs w:val="24"/>
                <w:lang w:val="en-US"/>
              </w:rPr>
            </w:pPr>
            <w:r w:rsidRPr="006C7B73">
              <w:rPr>
                <w:rStyle w:val="a5"/>
                <w:rFonts w:ascii="Times New Roman" w:eastAsiaTheme="majorEastAsia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>Problems and Perspectives in Management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– 2023. 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21(4)</w:t>
            </w:r>
            <w:r w:rsidR="00D559CB"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D559CB"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D559CB"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 179</w:t>
            </w:r>
            <w:r w:rsidR="00D559CB"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188.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9" w:history="1"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http://dx.doi.org/10.21511/ppm.21(4).2023.14</w:t>
              </w:r>
            </w:hyperlink>
          </w:p>
        </w:tc>
        <w:tc>
          <w:tcPr>
            <w:tcW w:w="1276" w:type="dxa"/>
          </w:tcPr>
          <w:p w:rsidR="002210AE" w:rsidRPr="006C7B73" w:rsidRDefault="00665947" w:rsidP="00221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 / 0,1</w:t>
            </w:r>
          </w:p>
        </w:tc>
        <w:tc>
          <w:tcPr>
            <w:tcW w:w="1858" w:type="dxa"/>
          </w:tcPr>
          <w:p w:rsidR="002210AE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="002210AE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en-US"/>
                </w:rPr>
                <w:t>Sitenko D.</w:t>
              </w:r>
            </w:hyperlink>
            <w:r w:rsidR="002210AE"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 </w:t>
            </w:r>
          </w:p>
          <w:p w:rsidR="002210AE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1" w:history="1">
              <w:r w:rsidR="002210AE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en-US"/>
                </w:rPr>
                <w:t>Gordeyeva Y.</w:t>
              </w:r>
            </w:hyperlink>
            <w:r w:rsidR="002210AE"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 </w:t>
            </w:r>
          </w:p>
          <w:p w:rsidR="002210AE" w:rsidRPr="006C7B73" w:rsidRDefault="00EB73F7" w:rsidP="002210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2210AE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en-US"/>
                </w:rPr>
                <w:t>Sabyrzhan, A.</w:t>
              </w:r>
            </w:hyperlink>
          </w:p>
        </w:tc>
      </w:tr>
    </w:tbl>
    <w:p w:rsidR="006C7B73" w:rsidRPr="00A54ACB" w:rsidRDefault="006C7B73" w:rsidP="006659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73" w:rsidRPr="00A54ACB" w:rsidRDefault="006C7B73" w:rsidP="006659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73" w:rsidRPr="006C7B73" w:rsidRDefault="006C7B73" w:rsidP="006659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B73">
        <w:rPr>
          <w:rFonts w:ascii="Times New Roman" w:hAnsi="Times New Roman" w:cs="Times New Roman"/>
          <w:sz w:val="24"/>
          <w:szCs w:val="24"/>
        </w:rPr>
        <w:t xml:space="preserve">Iзденушi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C7B73">
        <w:rPr>
          <w:rFonts w:ascii="Times New Roman" w:hAnsi="Times New Roman" w:cs="Times New Roman"/>
          <w:sz w:val="24"/>
          <w:szCs w:val="24"/>
        </w:rPr>
        <w:t>Соискатель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    Э.Ж. Сыздыкова</w:t>
      </w:r>
    </w:p>
    <w:p w:rsidR="006C7B73" w:rsidRPr="006C7B73" w:rsidRDefault="006C7B73" w:rsidP="006659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/ </w:t>
      </w: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6C7B73" w:rsidRPr="006C7B73" w:rsidRDefault="006C7B73" w:rsidP="006659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Есеп ж</w:t>
      </w:r>
      <w:r w:rsidRPr="006C7B73">
        <w:rPr>
          <w:rFonts w:ascii="Times New Roman" w:hAnsi="Times New Roman" w:cs="Times New Roman"/>
          <w:sz w:val="24"/>
          <w:szCs w:val="24"/>
          <w:lang w:val="uk-UA"/>
        </w:rPr>
        <w:t>ә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не аудит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6C7B73" w:rsidRPr="006C7B73" w:rsidRDefault="006C7B73" w:rsidP="006659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б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ухгалтерского учета и аудита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А.К. Атабаева</w:t>
      </w:r>
    </w:p>
    <w:p w:rsid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t>Ғалым хатшы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6C7B73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</w:rPr>
        <w:t xml:space="preserve">     Н.Е. Тутинова</w:t>
      </w:r>
    </w:p>
    <w:p w:rsid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2126"/>
      </w:tblGrid>
      <w:tr w:rsidR="00F903DB" w:rsidRPr="006C7B73">
        <w:tc>
          <w:tcPr>
            <w:tcW w:w="640" w:type="dxa"/>
          </w:tcPr>
          <w:p w:rsidR="00F903DB" w:rsidRPr="006C7B73" w:rsidRDefault="005C3A21" w:rsidP="00793771">
            <w:pPr>
              <w:pStyle w:val="ae"/>
              <w:ind w:left="0"/>
              <w:jc w:val="center"/>
            </w:pPr>
            <w:r w:rsidRPr="006C7B73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F903DB" w:rsidRPr="006C7B73" w:rsidRDefault="005C3A21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:rsidR="00F903DB" w:rsidRPr="006C7B73" w:rsidRDefault="005C3A21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F903DB" w:rsidRPr="006C7B73" w:rsidRDefault="005C3A21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</w:tcPr>
          <w:p w:rsidR="00F903DB" w:rsidRPr="006C7B73" w:rsidRDefault="005C3A21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126" w:type="dxa"/>
          </w:tcPr>
          <w:p w:rsidR="00F903DB" w:rsidRPr="006C7B73" w:rsidRDefault="005C3A21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F903DB" w:rsidRPr="006C7B73">
        <w:tc>
          <w:tcPr>
            <w:tcW w:w="14956" w:type="dxa"/>
            <w:gridSpan w:val="6"/>
            <w:vAlign w:val="center"/>
          </w:tcPr>
          <w:p w:rsidR="00F903DB" w:rsidRPr="006C7B73" w:rsidRDefault="005C3A21" w:rsidP="0079377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b/>
                <w:sz w:val="24"/>
                <w:szCs w:val="24"/>
              </w:rPr>
              <w:t>3. ҚР ҒЖБССҚК ұсынған басылымдар тізімінде</w:t>
            </w:r>
          </w:p>
          <w:p w:rsidR="00F903DB" w:rsidRPr="006C7B73" w:rsidRDefault="005C3A21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 РК</w:t>
            </w:r>
          </w:p>
        </w:tc>
      </w:tr>
      <w:tr w:rsidR="001F7529" w:rsidRPr="008545B6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</w:pPr>
            <w:r w:rsidRPr="006C7B73">
              <w:t>1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Dynamics analysis and investment structure in the Republic of Kazakhstan</w:t>
            </w:r>
          </w:p>
        </w:tc>
        <w:tc>
          <w:tcPr>
            <w:tcW w:w="1984" w:type="dxa"/>
          </w:tcPr>
          <w:p w:rsidR="001F7529" w:rsidRPr="006C7B73" w:rsidRDefault="001F7529" w:rsidP="001F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Карагандинского университета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Серия экономика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</w:t>
            </w:r>
            <w:r w:rsidRPr="006C7B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6C7B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№2(78)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– С. 67-73.</w:t>
            </w:r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/0,1</w:t>
            </w:r>
          </w:p>
        </w:tc>
        <w:tc>
          <w:tcPr>
            <w:tcW w:w="2126" w:type="dxa"/>
          </w:tcPr>
          <w:p w:rsidR="001F7529" w:rsidRPr="00CF25E2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A.K.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Atabayeva, D.I.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Syzdykova, A.N.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Lambekova</w:t>
            </w:r>
          </w:p>
        </w:tc>
      </w:tr>
      <w:tr w:rsidR="001F7529" w:rsidRPr="00CF25E2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</w:pPr>
            <w:r w:rsidRPr="006C7B73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Республикасындағы инвестициялық жағдайды талдау</w:t>
            </w:r>
          </w:p>
        </w:tc>
        <w:tc>
          <w:tcPr>
            <w:tcW w:w="1984" w:type="dxa"/>
          </w:tcPr>
          <w:p w:rsidR="001F7529" w:rsidRPr="006C7B73" w:rsidRDefault="001F7529" w:rsidP="001F7529"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Карагандинского университета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Серия экономика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</w:t>
            </w:r>
            <w:r w:rsidRPr="006C7B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6C7B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–</w:t>
            </w:r>
            <w:r w:rsidRPr="006C7B73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№3(83)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– С. 40-46.</w:t>
            </w:r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4/0,1</w:t>
            </w:r>
          </w:p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1F7529" w:rsidRPr="006C7B73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А.К.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Атабаева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Ламбекова </w:t>
            </w:r>
          </w:p>
        </w:tc>
      </w:tr>
      <w:tr w:rsidR="001F7529" w:rsidRPr="008545B6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</w:pPr>
            <w:r w:rsidRPr="006C7B73"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:rsidR="001F7529" w:rsidRPr="00CF25E2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25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Analysis of the main economic factors and prices on the real estate market in Kazakhstan</w:t>
            </w:r>
          </w:p>
        </w:tc>
        <w:tc>
          <w:tcPr>
            <w:tcW w:w="1984" w:type="dxa"/>
          </w:tcPr>
          <w:p w:rsidR="001F7529" w:rsidRPr="006C7B73" w:rsidRDefault="001F7529" w:rsidP="001F7529"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Карагандинского университета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Серия экономика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№2(90)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С. 218-225.</w:t>
            </w:r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0,4/0,1</w:t>
            </w:r>
          </w:p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1F7529" w:rsidRPr="00CF25E2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25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A.K. Atabayeva,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M.B.</w:t>
            </w:r>
            <w:r w:rsidRPr="00CF25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Amirkulova</w:t>
            </w:r>
            <w:r w:rsidRPr="008F3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D.I. Syzdykova</w:t>
            </w:r>
          </w:p>
        </w:tc>
      </w:tr>
      <w:tr w:rsidR="001F7529" w:rsidRPr="00CF25E2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</w:pPr>
            <w:r w:rsidRPr="006C7B73">
              <w:t>4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68502735"/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эффективности управления денежными потоками на примере группы АО "Казахтелеком"</w:t>
            </w:r>
            <w:bookmarkEnd w:id="1"/>
          </w:p>
        </w:tc>
        <w:tc>
          <w:tcPr>
            <w:tcW w:w="1984" w:type="dxa"/>
          </w:tcPr>
          <w:p w:rsidR="001F7529" w:rsidRPr="006C7B73" w:rsidRDefault="001F7529" w:rsidP="001F7529"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Карагандинского университета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Серия экономика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№4(92)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219-229.</w:t>
            </w:r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0,7/0,2</w:t>
            </w:r>
          </w:p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1F7529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Д.А. Ситенко, </w:t>
            </w:r>
          </w:p>
          <w:p w:rsidR="001F7529" w:rsidRPr="006C7B73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Г.А Шакирова.</w:t>
            </w:r>
          </w:p>
        </w:tc>
      </w:tr>
      <w:tr w:rsidR="001F7529" w:rsidRPr="008545B6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</w:pPr>
            <w:r w:rsidRPr="006C7B73">
              <w:rPr>
                <w:lang w:val="en-US"/>
              </w:rPr>
              <w:t>5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Features of pricing in construction and estimated cost of construction objects</w:t>
            </w:r>
          </w:p>
        </w:tc>
        <w:tc>
          <w:tcPr>
            <w:tcW w:w="1984" w:type="dxa"/>
          </w:tcPr>
          <w:p w:rsidR="001F7529" w:rsidRPr="006C7B73" w:rsidRDefault="001F7529" w:rsidP="001F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Карагандинского университета. Серия экономика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№3(95).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247-254.</w:t>
            </w:r>
          </w:p>
          <w:p w:rsidR="001F7529" w:rsidRPr="006C7B73" w:rsidRDefault="00EB73F7" w:rsidP="001F7529">
            <w:pPr>
              <w:spacing w:after="0" w:line="240" w:lineRule="auto"/>
              <w:jc w:val="both"/>
              <w:rPr>
                <w:lang w:val="kk-KZ"/>
              </w:rPr>
            </w:pPr>
            <w:hyperlink r:id="rId23" w:history="1">
              <w:r w:rsidR="001F7529" w:rsidRPr="006C7B73">
                <w:rPr>
                  <w:rStyle w:val="ab"/>
                  <w:lang w:val="kk-KZ"/>
                </w:rPr>
                <w:t>https://bbr.buketov.edu.kz/index.php/economy-vestnik/article/view/259/235</w:t>
              </w:r>
            </w:hyperlink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 / 0,1</w:t>
            </w:r>
          </w:p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1F7529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L.V. Trunkina</w:t>
            </w:r>
            <w:r w:rsidRPr="008F3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F7529" w:rsidRPr="008F3168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S.S. Shakeyev</w:t>
            </w:r>
            <w:r w:rsidRPr="008F3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G.A. Shakenova</w:t>
            </w:r>
          </w:p>
        </w:tc>
      </w:tr>
      <w:tr w:rsidR="001F7529" w:rsidRPr="008545B6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  <w:rPr>
                <w:lang w:val="en-US"/>
              </w:rPr>
            </w:pPr>
            <w:r w:rsidRPr="006C7B73">
              <w:rPr>
                <w:lang w:val="en-US"/>
              </w:rPr>
              <w:t>6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Internal audit of banks: methodological model for reducing credit risk (Logit model)</w:t>
            </w:r>
          </w:p>
        </w:tc>
        <w:tc>
          <w:tcPr>
            <w:tcW w:w="1984" w:type="dxa"/>
          </w:tcPr>
          <w:p w:rsidR="001F7529" w:rsidRPr="006C7B73" w:rsidRDefault="001F7529" w:rsidP="001F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Вестник Карагандинского университета. Серия экономика.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№1(97).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С. 66-74.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24" w:history="1">
              <w:r w:rsidRPr="006C7B73">
                <w:rPr>
                  <w:rStyle w:val="ab"/>
                  <w:rFonts w:ascii="Times New Roman" w:hAnsi="Times New Roman" w:cs="Times New Roman"/>
                  <w:color w:val="008ACB"/>
                  <w:sz w:val="24"/>
                  <w:szCs w:val="24"/>
                  <w:shd w:val="clear" w:color="auto" w:fill="FFFFFF"/>
                  <w:lang w:val="kk-KZ"/>
                </w:rPr>
                <w:t>https://doi.org/10.31489/2020ec1/66-74</w:t>
              </w:r>
            </w:hyperlink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 / 0,2</w:t>
            </w:r>
          </w:p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1F7529" w:rsidRPr="008F3168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A.N. Lambekova</w:t>
            </w:r>
            <w:r w:rsidRPr="008F3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L.A. Temirbekova</w:t>
            </w:r>
          </w:p>
        </w:tc>
      </w:tr>
    </w:tbl>
    <w:p w:rsidR="001F7529" w:rsidRPr="008545B6" w:rsidRDefault="001F7529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73" w:rsidRP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B73">
        <w:rPr>
          <w:rFonts w:ascii="Times New Roman" w:hAnsi="Times New Roman" w:cs="Times New Roman"/>
          <w:sz w:val="24"/>
          <w:szCs w:val="24"/>
        </w:rPr>
        <w:t xml:space="preserve">Iзденушi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C7B73">
        <w:rPr>
          <w:rFonts w:ascii="Times New Roman" w:hAnsi="Times New Roman" w:cs="Times New Roman"/>
          <w:sz w:val="24"/>
          <w:szCs w:val="24"/>
        </w:rPr>
        <w:t>Соискатель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    Э.Ж. Сыздыкова</w:t>
      </w:r>
    </w:p>
    <w:p w:rsidR="006C7B73" w:rsidRP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/ </w:t>
      </w: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6C7B73" w:rsidRP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Есеп ж</w:t>
      </w:r>
      <w:r w:rsidRPr="006C7B73">
        <w:rPr>
          <w:rFonts w:ascii="Times New Roman" w:hAnsi="Times New Roman" w:cs="Times New Roman"/>
          <w:sz w:val="24"/>
          <w:szCs w:val="24"/>
          <w:lang w:val="uk-UA"/>
        </w:rPr>
        <w:t>ә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не аудит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6C7B73" w:rsidRPr="006C7B7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б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ухгалтерского учета и аудита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А.К. Атабаева</w:t>
      </w:r>
    </w:p>
    <w:p w:rsidR="00951B13" w:rsidRDefault="006C7B73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t>Ғалым хатшы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6C7B73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</w:rPr>
        <w:t xml:space="preserve">     Н.Е. Тутинова</w:t>
      </w:r>
      <w:r w:rsidR="00EA3209"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F7529" w:rsidRDefault="001F7529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529" w:rsidRDefault="001F7529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529" w:rsidRPr="006C7B73" w:rsidRDefault="001F7529" w:rsidP="006C7B7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2126"/>
      </w:tblGrid>
      <w:tr w:rsidR="00F903DB" w:rsidRPr="006C7B73">
        <w:tc>
          <w:tcPr>
            <w:tcW w:w="640" w:type="dxa"/>
            <w:vAlign w:val="center"/>
          </w:tcPr>
          <w:p w:rsidR="00F903DB" w:rsidRPr="006C7B73" w:rsidRDefault="0008065D" w:rsidP="00793771">
            <w:pPr>
              <w:pStyle w:val="ae"/>
              <w:ind w:left="0"/>
              <w:jc w:val="center"/>
            </w:pPr>
            <w:r w:rsidRPr="006C7B73">
              <w:lastRenderedPageBreak/>
              <w:t>1</w:t>
            </w:r>
          </w:p>
        </w:tc>
        <w:tc>
          <w:tcPr>
            <w:tcW w:w="4394" w:type="dxa"/>
          </w:tcPr>
          <w:p w:rsidR="00F903DB" w:rsidRPr="006C7B73" w:rsidRDefault="0008065D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F903DB" w:rsidRPr="006C7B73" w:rsidRDefault="0008065D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F903DB" w:rsidRPr="006C7B73" w:rsidRDefault="0008065D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</w:t>
            </w:r>
          </w:p>
        </w:tc>
        <w:tc>
          <w:tcPr>
            <w:tcW w:w="1276" w:type="dxa"/>
          </w:tcPr>
          <w:p w:rsidR="00F903DB" w:rsidRPr="006C7B73" w:rsidRDefault="0008065D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</w:tcPr>
          <w:p w:rsidR="00F903DB" w:rsidRPr="006C7B73" w:rsidRDefault="0008065D" w:rsidP="00793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3A610E" w:rsidRPr="006C7B73" w:rsidTr="00951B13">
        <w:tc>
          <w:tcPr>
            <w:tcW w:w="640" w:type="dxa"/>
          </w:tcPr>
          <w:p w:rsidR="003A610E" w:rsidRPr="006C7B73" w:rsidRDefault="001F7529" w:rsidP="003A610E">
            <w:pPr>
              <w:pStyle w:val="ae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4" w:type="dxa"/>
          </w:tcPr>
          <w:p w:rsidR="003A610E" w:rsidRPr="006C7B73" w:rsidRDefault="003A610E" w:rsidP="003A6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Modern aspects of competitiveness in Kazakhstan</w:t>
            </w:r>
          </w:p>
        </w:tc>
        <w:tc>
          <w:tcPr>
            <w:tcW w:w="1984" w:type="dxa"/>
          </w:tcPr>
          <w:p w:rsidR="003A610E" w:rsidRPr="006C7B73" w:rsidRDefault="003A610E" w:rsidP="003A6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Карагандинского университета. Серия экономика.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2020.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№1(97).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С. 121-131.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25" w:history="1">
              <w:r w:rsidRPr="006C7B73">
                <w:rPr>
                  <w:rStyle w:val="ab"/>
                  <w:rFonts w:ascii="Times New Roman" w:hAnsi="Times New Roman" w:cs="Times New Roman"/>
                  <w:color w:val="008ACB"/>
                  <w:sz w:val="24"/>
                  <w:szCs w:val="24"/>
                  <w:shd w:val="clear" w:color="auto" w:fill="FFFFFF"/>
                  <w:lang w:val="kk-KZ"/>
                </w:rPr>
                <w:t>https://doi.org/10.31489/2020ec1/121-131</w:t>
              </w:r>
            </w:hyperlink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1276" w:type="dxa"/>
          </w:tcPr>
          <w:p w:rsidR="003A610E" w:rsidRPr="006C7B73" w:rsidRDefault="003A610E" w:rsidP="003A6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  <w:r w:rsidR="00665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0,2</w:t>
            </w:r>
          </w:p>
          <w:p w:rsidR="003A610E" w:rsidRPr="006C7B73" w:rsidRDefault="003A610E" w:rsidP="003A6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3A610E" w:rsidRPr="006C7B73" w:rsidRDefault="008F3168" w:rsidP="003A61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D.I. Syzdykova</w:t>
            </w:r>
            <w:r w:rsidRPr="008F3168">
              <w:rPr>
                <w:rFonts w:ascii="Times New Roman" w:hAnsi="Times New Roman" w:cs="Times New Roman"/>
                <w:sz w:val="24"/>
                <w:szCs w:val="24"/>
              </w:rPr>
              <w:t>, 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Zh. Syzdykova, M.K. Assanova</w:t>
            </w:r>
            <w:r w:rsidRPr="008F3168">
              <w:rPr>
                <w:rFonts w:ascii="Times New Roman" w:hAnsi="Times New Roman" w:cs="Times New Roman"/>
                <w:sz w:val="24"/>
                <w:szCs w:val="24"/>
              </w:rPr>
              <w:t>, A.M.Dauletova</w:t>
            </w:r>
          </w:p>
        </w:tc>
      </w:tr>
      <w:tr w:rsidR="001F7529" w:rsidRPr="006C7B73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  <w:rPr>
                <w:lang w:val="kk-KZ"/>
              </w:rPr>
            </w:pPr>
            <w:r w:rsidRPr="006C7B73">
              <w:t>8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некоторых проблемах ценообразования аудиторских услуг</w:t>
            </w:r>
          </w:p>
        </w:tc>
        <w:tc>
          <w:tcPr>
            <w:tcW w:w="1984" w:type="dxa"/>
          </w:tcPr>
          <w:p w:rsidR="001F7529" w:rsidRPr="006C7B73" w:rsidRDefault="001F7529" w:rsidP="001F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Карагандинского университета Серия экономика.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2022. – №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106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). – С. 227-237.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color w:val="008ACB"/>
                <w:sz w:val="24"/>
                <w:szCs w:val="24"/>
                <w:shd w:val="clear" w:color="auto" w:fill="FFFFFF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history="1">
              <w:r w:rsidRPr="006C7B73">
                <w:rPr>
                  <w:rStyle w:val="ab"/>
                  <w:rFonts w:ascii="Times New Roman" w:hAnsi="Times New Roman" w:cs="Times New Roman"/>
                  <w:color w:val="008ACB"/>
                  <w:sz w:val="24"/>
                  <w:szCs w:val="24"/>
                  <w:shd w:val="clear" w:color="auto" w:fill="FFFFFF"/>
                </w:rPr>
                <w:t>https://doi.org/10.31489/2022ec2/227-237</w:t>
              </w:r>
            </w:hyperlink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Style w:val="ab"/>
                <w:color w:val="008ACB"/>
                <w:shd w:val="clear" w:color="auto" w:fill="FFFFFF"/>
              </w:rPr>
            </w:pPr>
          </w:p>
          <w:p w:rsidR="001F7529" w:rsidRPr="006C7B73" w:rsidRDefault="00EB73F7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1F7529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https://bbr.buketov.edu.kz/index.php/economy-vestnik/article/view/780/698</w:t>
              </w:r>
            </w:hyperlink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/ 0,2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М.С.Ержанов, А.М. Ержанова</w:t>
            </w:r>
          </w:p>
        </w:tc>
      </w:tr>
      <w:tr w:rsidR="001F7529" w:rsidRPr="006C7B73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</w:pPr>
            <w:r w:rsidRPr="006C7B73">
              <w:t>9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Валовая добавленная стоимость: влияние экстенсивных факторов на примере численности занятого в экономике населения</w:t>
            </w:r>
          </w:p>
        </w:tc>
        <w:tc>
          <w:tcPr>
            <w:tcW w:w="1984" w:type="dxa"/>
          </w:tcPr>
          <w:p w:rsidR="001F7529" w:rsidRPr="006C7B73" w:rsidRDefault="001F7529" w:rsidP="001F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Карагандинского университета. Серия экономика.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2022.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 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106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). – С. 302-312.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history="1"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</w:rPr>
                <w:t>https://doi.org/10.31489/2022ec2/302-312</w:t>
              </w:r>
            </w:hyperlink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F7529" w:rsidRPr="006C7B73" w:rsidRDefault="00EB73F7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9" w:history="1">
              <w:r w:rsidR="001F7529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https://bbr.buketov.edu.kz/index.php/economy-vestnik/article/view/757/675</w:t>
              </w:r>
            </w:hyperlink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 / 0,2</w:t>
            </w:r>
          </w:p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А.Н. Ламбекова,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Д.И. Сыздыкова, 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Д.К. Абилов, </w:t>
            </w:r>
          </w:p>
          <w:p w:rsidR="001F7529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А.К. Атабаева</w:t>
            </w:r>
          </w:p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7529" w:rsidRPr="00B16DCE" w:rsidTr="00951B13">
        <w:tc>
          <w:tcPr>
            <w:tcW w:w="640" w:type="dxa"/>
          </w:tcPr>
          <w:p w:rsidR="001F7529" w:rsidRPr="006C7B73" w:rsidRDefault="001F7529" w:rsidP="001F7529">
            <w:pPr>
              <w:pStyle w:val="ae"/>
              <w:ind w:left="0"/>
              <w:jc w:val="center"/>
            </w:pPr>
            <w:r w:rsidRPr="006C7B73">
              <w:t>10</w:t>
            </w:r>
          </w:p>
        </w:tc>
        <w:tc>
          <w:tcPr>
            <w:tcW w:w="4394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Analysis and evaluation of key indicators of audit activities of the Accounts Committee for Controlover the Execution of the Republican Budget of the Republic of Kazakhstan</w:t>
            </w:r>
          </w:p>
        </w:tc>
        <w:tc>
          <w:tcPr>
            <w:tcW w:w="1984" w:type="dxa"/>
          </w:tcPr>
          <w:p w:rsidR="001F7529" w:rsidRPr="006C7B73" w:rsidRDefault="001F7529" w:rsidP="001F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1F7529" w:rsidRPr="006C7B73" w:rsidRDefault="001F7529" w:rsidP="001F75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Вестник Карагандинского университета. Серия экономика.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2022.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№3(107). – С. 173-180 </w:t>
            </w:r>
          </w:p>
          <w:p w:rsidR="001F7529" w:rsidRPr="006C7B73" w:rsidRDefault="001F7529" w:rsidP="001F75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hyperlink r:id="rId30" w:history="1"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://</w:t>
              </w:r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doi</w:t>
              </w:r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org</w:t>
              </w:r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/10.31489/2022</w:t>
              </w:r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ec</w:t>
              </w:r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3/173-180</w:t>
              </w:r>
            </w:hyperlink>
          </w:p>
        </w:tc>
        <w:tc>
          <w:tcPr>
            <w:tcW w:w="1276" w:type="dxa"/>
          </w:tcPr>
          <w:p w:rsidR="001F7529" w:rsidRPr="006C7B73" w:rsidRDefault="001F7529" w:rsidP="001F75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 / 0,1</w:t>
            </w:r>
          </w:p>
        </w:tc>
        <w:tc>
          <w:tcPr>
            <w:tcW w:w="2126" w:type="dxa"/>
          </w:tcPr>
          <w:p w:rsidR="001F7529" w:rsidRPr="006C7B73" w:rsidRDefault="001F7529" w:rsidP="001F75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A.N. Lambekova,  D.I. Syzdykova,    G.A. 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Shakenova</w:t>
            </w:r>
          </w:p>
        </w:tc>
      </w:tr>
    </w:tbl>
    <w:p w:rsidR="003A610E" w:rsidRPr="00665947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B73">
        <w:rPr>
          <w:rFonts w:ascii="Times New Roman" w:hAnsi="Times New Roman" w:cs="Times New Roman"/>
          <w:sz w:val="24"/>
          <w:szCs w:val="24"/>
        </w:rPr>
        <w:t xml:space="preserve">Iзденушi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C7B73">
        <w:rPr>
          <w:rFonts w:ascii="Times New Roman" w:hAnsi="Times New Roman" w:cs="Times New Roman"/>
          <w:sz w:val="24"/>
          <w:szCs w:val="24"/>
        </w:rPr>
        <w:t>Соискатель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    Э.Ж. Сыздыкова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/ </w:t>
      </w: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Есеп ж</w:t>
      </w:r>
      <w:r w:rsidRPr="006C7B73">
        <w:rPr>
          <w:rFonts w:ascii="Times New Roman" w:hAnsi="Times New Roman" w:cs="Times New Roman"/>
          <w:sz w:val="24"/>
          <w:szCs w:val="24"/>
          <w:lang w:val="uk-UA"/>
        </w:rPr>
        <w:t>ә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не аудит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б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ухгалтерского учета и аудита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А.К. Атабаева</w:t>
      </w:r>
    </w:p>
    <w:p w:rsidR="00F903DB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t>Ғалым хатшы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6C7B73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</w:rPr>
        <w:t xml:space="preserve">     Н.Е. Тутинова</w:t>
      </w:r>
      <w:r w:rsidRPr="006C7B73">
        <w:rPr>
          <w:rFonts w:ascii="Times New Roman" w:hAnsi="Times New Roman" w:cs="Times New Roman"/>
          <w:sz w:val="24"/>
          <w:szCs w:val="24"/>
        </w:rPr>
        <w:tab/>
      </w:r>
    </w:p>
    <w:p w:rsidR="00665947" w:rsidRPr="006C7B73" w:rsidRDefault="00665947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1858"/>
      </w:tblGrid>
      <w:tr w:rsidR="00F903DB" w:rsidRPr="006C7B73">
        <w:tc>
          <w:tcPr>
            <w:tcW w:w="640" w:type="dxa"/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F903DB" w:rsidRPr="006C7B73" w:rsidRDefault="005C3A21" w:rsidP="00793771">
            <w:pPr>
              <w:pStyle w:val="ad"/>
              <w:jc w:val="center"/>
              <w:rPr>
                <w:lang w:val="uk-UA"/>
              </w:rPr>
            </w:pPr>
            <w:r w:rsidRPr="006C7B73">
              <w:rPr>
                <w:lang w:val="uk-UA"/>
              </w:rPr>
              <w:t>6</w:t>
            </w:r>
          </w:p>
        </w:tc>
      </w:tr>
      <w:tr w:rsidR="003A610E" w:rsidRPr="006C7B73" w:rsidTr="00951B13">
        <w:tc>
          <w:tcPr>
            <w:tcW w:w="640" w:type="dxa"/>
          </w:tcPr>
          <w:p w:rsidR="003A610E" w:rsidRPr="006C7B73" w:rsidRDefault="003A610E" w:rsidP="001F7529">
            <w:pPr>
              <w:pStyle w:val="ae"/>
              <w:ind w:left="0"/>
              <w:jc w:val="center"/>
            </w:pPr>
            <w:r w:rsidRPr="006C7B73">
              <w:t>1</w:t>
            </w:r>
            <w:r w:rsidR="001F7529">
              <w:t>1</w:t>
            </w:r>
          </w:p>
        </w:tc>
        <w:tc>
          <w:tcPr>
            <w:tcW w:w="4394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Влияние внутренней миграции молодежи на создание валовой добавленной стоимости и на индикатор рынка труда в Республике Казахстан</w:t>
            </w:r>
          </w:p>
        </w:tc>
        <w:tc>
          <w:tcPr>
            <w:tcW w:w="1984" w:type="dxa"/>
          </w:tcPr>
          <w:p w:rsidR="003A610E" w:rsidRPr="006C7B73" w:rsidRDefault="003A610E" w:rsidP="003A6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Карагандинского университета Серия экономика.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2022.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 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108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– С. 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235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C7B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241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31" w:history="1">
              <w:r w:rsidRPr="006C7B73">
                <w:rPr>
                  <w:rStyle w:val="ab"/>
                  <w:rFonts w:ascii="Times New Roman" w:hAnsi="Times New Roman" w:cs="Times New Roman"/>
                  <w:color w:val="008ACB"/>
                  <w:sz w:val="24"/>
                  <w:szCs w:val="24"/>
                  <w:shd w:val="clear" w:color="auto" w:fill="FFFFFF"/>
                  <w:lang w:val="kk-KZ"/>
                </w:rPr>
                <w:t>https://doi.org/10.31489/2022ec4/235-241</w:t>
              </w:r>
            </w:hyperlink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A610E" w:rsidRPr="006C7B73" w:rsidRDefault="00EB73F7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32" w:history="1"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https://bbr.buketov.edu.kz/index.php/economy-vestnik/article/view/797/711</w:t>
              </w:r>
            </w:hyperlink>
          </w:p>
        </w:tc>
        <w:tc>
          <w:tcPr>
            <w:tcW w:w="1276" w:type="dxa"/>
          </w:tcPr>
          <w:p w:rsidR="003A610E" w:rsidRPr="006C7B73" w:rsidRDefault="003A610E" w:rsidP="003A6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665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/ 0,1</w:t>
            </w:r>
          </w:p>
        </w:tc>
        <w:tc>
          <w:tcPr>
            <w:tcW w:w="1858" w:type="dxa"/>
          </w:tcPr>
          <w:p w:rsidR="003A610E" w:rsidRPr="006C7B73" w:rsidRDefault="00CE0A37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А.Н.Л</w:t>
            </w:r>
            <w:r w:rsidR="003A610E"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амбекова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 w:rsidR="003A610E"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Д.К.</w:t>
            </w:r>
            <w:r w:rsidR="00CE0A37"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Абилов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</w:p>
          <w:p w:rsidR="003A610E" w:rsidRPr="006C7B73" w:rsidRDefault="003A610E" w:rsidP="00CE0A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Д.А.</w:t>
            </w:r>
            <w:r w:rsidR="00CE0A37"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Ситенко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Г.И.</w:t>
            </w:r>
            <w:r w:rsidR="00CE0A37"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Абаева</w:t>
            </w:r>
          </w:p>
        </w:tc>
      </w:tr>
      <w:tr w:rsidR="003A610E" w:rsidRPr="006C7B73" w:rsidTr="00951B13">
        <w:trPr>
          <w:trHeight w:val="1451"/>
        </w:trPr>
        <w:tc>
          <w:tcPr>
            <w:tcW w:w="640" w:type="dxa"/>
          </w:tcPr>
          <w:p w:rsidR="003A610E" w:rsidRPr="006C7B73" w:rsidRDefault="003A610E" w:rsidP="001F7529">
            <w:pPr>
              <w:pStyle w:val="ae"/>
              <w:ind w:left="0"/>
              <w:jc w:val="center"/>
            </w:pPr>
            <w:r w:rsidRPr="006C7B73">
              <w:t>1</w:t>
            </w:r>
            <w:r w:rsidR="001F7529">
              <w:t>2</w:t>
            </w:r>
          </w:p>
        </w:tc>
        <w:tc>
          <w:tcPr>
            <w:tcW w:w="4394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Рынок труда молодежи в Казахстане: проблемы и пути решения</w:t>
            </w:r>
          </w:p>
        </w:tc>
        <w:tc>
          <w:tcPr>
            <w:tcW w:w="1984" w:type="dxa"/>
          </w:tcPr>
          <w:p w:rsidR="003A610E" w:rsidRPr="006C7B73" w:rsidRDefault="003A610E" w:rsidP="003A6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3A610E" w:rsidRPr="006C7B73" w:rsidRDefault="003A610E" w:rsidP="003A6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Вестник Карагандинского университета. Серия Экономика.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2023.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№1(109). – С. 140-151. 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history="1">
              <w:r w:rsidRPr="006C7B73">
                <w:rPr>
                  <w:rStyle w:val="ab"/>
                  <w:rFonts w:ascii="Times New Roman" w:hAnsi="Times New Roman" w:cs="Times New Roman"/>
                  <w:color w:val="008ACB"/>
                  <w:sz w:val="24"/>
                  <w:szCs w:val="24"/>
                  <w:shd w:val="clear" w:color="auto" w:fill="FFFFFF"/>
                </w:rPr>
                <w:t>https://doi.org/10.31489/2023ec1/140-151</w:t>
              </w:r>
            </w:hyperlink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A610E" w:rsidRPr="006C7B73" w:rsidRDefault="00EB73F7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34" w:history="1"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https://bbr.buketov.edu.kz/index.php/economy-vestnik/article/view/392/357</w:t>
              </w:r>
            </w:hyperlink>
          </w:p>
        </w:tc>
        <w:tc>
          <w:tcPr>
            <w:tcW w:w="1276" w:type="dxa"/>
          </w:tcPr>
          <w:p w:rsidR="003A610E" w:rsidRPr="006C7B73" w:rsidRDefault="003A610E" w:rsidP="00665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659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5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0,3</w:t>
            </w:r>
          </w:p>
        </w:tc>
        <w:tc>
          <w:tcPr>
            <w:tcW w:w="1858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С.К.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Байдыбекова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</w:p>
          <w:p w:rsidR="003A610E" w:rsidRPr="006C7B73" w:rsidRDefault="003A610E" w:rsidP="00122E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С.Б</w:t>
            </w:r>
            <w:r w:rsidR="00122E2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Сауранбай</w:t>
            </w:r>
          </w:p>
        </w:tc>
      </w:tr>
      <w:tr w:rsidR="003A610E" w:rsidRPr="006C7B73" w:rsidTr="00951B13">
        <w:tc>
          <w:tcPr>
            <w:tcW w:w="640" w:type="dxa"/>
          </w:tcPr>
          <w:p w:rsidR="003A610E" w:rsidRPr="006C7B73" w:rsidRDefault="003A610E" w:rsidP="001F7529">
            <w:pPr>
              <w:pStyle w:val="ae"/>
              <w:ind w:left="0"/>
              <w:jc w:val="center"/>
            </w:pPr>
            <w:r w:rsidRPr="006C7B73">
              <w:t>1</w:t>
            </w:r>
            <w:r w:rsidR="001F7529">
              <w:t>3</w:t>
            </w:r>
          </w:p>
        </w:tc>
        <w:tc>
          <w:tcPr>
            <w:tcW w:w="4394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Развитие, стандартизация и методики судебного аудита в Республике Казахстан</w:t>
            </w:r>
          </w:p>
        </w:tc>
        <w:tc>
          <w:tcPr>
            <w:tcW w:w="1984" w:type="dxa"/>
          </w:tcPr>
          <w:p w:rsidR="003A610E" w:rsidRPr="006C7B73" w:rsidRDefault="003A610E" w:rsidP="003A610E">
            <w:pPr>
              <w:jc w:val="center"/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3A610E" w:rsidRPr="006C7B73" w:rsidRDefault="003A610E" w:rsidP="003A6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Вестник Карагандинского университета. Серия Экономика.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2023.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№3(111).– С. 143-152.</w:t>
            </w:r>
          </w:p>
          <w:p w:rsidR="003A610E" w:rsidRPr="006C7B73" w:rsidRDefault="003A610E" w:rsidP="003A6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hyperlink r:id="rId35" w:history="1"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</w:rPr>
                <w:t>://</w:t>
              </w:r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  <w:lang w:val="en-US"/>
                </w:rPr>
                <w:t>doi</w:t>
              </w:r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</w:rPr>
                <w:t>.</w:t>
              </w:r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  <w:lang w:val="en-US"/>
                </w:rPr>
                <w:t>org</w:t>
              </w:r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</w:rPr>
                <w:t>/10.31489/2023</w:t>
              </w:r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  <w:lang w:val="en-US"/>
                </w:rPr>
                <w:t>ec</w:t>
              </w:r>
              <w:r w:rsidRPr="006C7B73">
                <w:rPr>
                  <w:rStyle w:val="ab"/>
                  <w:rFonts w:ascii="Times New Roman" w:hAnsi="Times New Roman" w:cs="Times New Roman"/>
                  <w:color w:val="006798"/>
                  <w:sz w:val="24"/>
                  <w:szCs w:val="24"/>
                  <w:shd w:val="clear" w:color="auto" w:fill="FFFFFF"/>
                </w:rPr>
                <w:t>3/143-152</w:t>
              </w:r>
            </w:hyperlink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  <w:p w:rsidR="003A610E" w:rsidRPr="006C7B73" w:rsidRDefault="003A610E" w:rsidP="003A6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A610E" w:rsidRPr="006C7B73" w:rsidRDefault="00EB73F7" w:rsidP="003A6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36" w:history="1"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https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://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bbr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buketov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edu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kz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/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index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php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/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economy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-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vestnik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/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article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/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view</w:t>
              </w:r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eastAsia="en-US"/>
                </w:rPr>
                <w:t>/705/627</w:t>
              </w:r>
            </w:hyperlink>
          </w:p>
          <w:p w:rsidR="003A610E" w:rsidRPr="006C7B73" w:rsidRDefault="003A610E" w:rsidP="003A6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3A610E" w:rsidRPr="006C7B73" w:rsidRDefault="00665947" w:rsidP="00665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 / 0,2</w:t>
            </w:r>
          </w:p>
        </w:tc>
        <w:tc>
          <w:tcPr>
            <w:tcW w:w="1858" w:type="dxa"/>
          </w:tcPr>
          <w:p w:rsidR="00122E27" w:rsidRDefault="00122E27" w:rsidP="00122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А.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Акан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A610E" w:rsidRPr="006C7B73" w:rsidRDefault="00122E27" w:rsidP="00122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М.С.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Ержанов,  А.М.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Ержанов  </w:t>
            </w:r>
          </w:p>
        </w:tc>
      </w:tr>
    </w:tbl>
    <w:p w:rsidR="00F52091" w:rsidRPr="006C7B73" w:rsidRDefault="00F52091" w:rsidP="00951B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B73">
        <w:rPr>
          <w:rFonts w:ascii="Times New Roman" w:hAnsi="Times New Roman" w:cs="Times New Roman"/>
          <w:sz w:val="24"/>
          <w:szCs w:val="24"/>
        </w:rPr>
        <w:t xml:space="preserve">Iзденушi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C7B73">
        <w:rPr>
          <w:rFonts w:ascii="Times New Roman" w:hAnsi="Times New Roman" w:cs="Times New Roman"/>
          <w:sz w:val="24"/>
          <w:szCs w:val="24"/>
        </w:rPr>
        <w:t>Соискатель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    Э.Ж. Сыздыкова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/ </w:t>
      </w: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Есеп ж</w:t>
      </w:r>
      <w:r w:rsidRPr="006C7B73">
        <w:rPr>
          <w:rFonts w:ascii="Times New Roman" w:hAnsi="Times New Roman" w:cs="Times New Roman"/>
          <w:sz w:val="24"/>
          <w:szCs w:val="24"/>
          <w:lang w:val="uk-UA"/>
        </w:rPr>
        <w:t>ә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не аудит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б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ухгалтерского учета и аудита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А.К. Атабаева</w:t>
      </w:r>
    </w:p>
    <w:p w:rsidR="00951B13" w:rsidRDefault="003A610E" w:rsidP="003A610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t>Ғалым хатшы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6C7B73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</w:rPr>
        <w:t xml:space="preserve">     Н.Е. Тутинова</w:t>
      </w:r>
    </w:p>
    <w:p w:rsidR="003A610E" w:rsidRPr="006C7B73" w:rsidRDefault="003A610E" w:rsidP="003A610E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1858"/>
      </w:tblGrid>
      <w:tr w:rsidR="00754CFC" w:rsidRPr="006C7B73" w:rsidTr="00951B13">
        <w:tc>
          <w:tcPr>
            <w:tcW w:w="640" w:type="dxa"/>
          </w:tcPr>
          <w:p w:rsidR="00754CFC" w:rsidRPr="006C7B73" w:rsidRDefault="00754CFC" w:rsidP="00754CFC">
            <w:pPr>
              <w:pStyle w:val="ae"/>
              <w:ind w:left="0"/>
              <w:jc w:val="center"/>
            </w:pPr>
            <w:r w:rsidRPr="006C7B73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754CFC" w:rsidRPr="006C7B73" w:rsidRDefault="00754CFC" w:rsidP="0075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:rsidR="00754CFC" w:rsidRPr="006C7B73" w:rsidRDefault="00754CFC" w:rsidP="0075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754CFC" w:rsidRPr="006C7B73" w:rsidRDefault="00754CFC" w:rsidP="00754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</w:tcPr>
          <w:p w:rsidR="00754CFC" w:rsidRPr="006C7B73" w:rsidRDefault="00754CFC" w:rsidP="0075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8" w:type="dxa"/>
          </w:tcPr>
          <w:p w:rsidR="00754CFC" w:rsidRPr="006C7B73" w:rsidRDefault="00754CFC" w:rsidP="00754C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3A610E" w:rsidRPr="008545B6" w:rsidTr="00951B13">
        <w:tc>
          <w:tcPr>
            <w:tcW w:w="640" w:type="dxa"/>
          </w:tcPr>
          <w:p w:rsidR="003A610E" w:rsidRPr="006C7B73" w:rsidRDefault="003A610E" w:rsidP="001F7529">
            <w:pPr>
              <w:pStyle w:val="ae"/>
              <w:ind w:left="0"/>
              <w:jc w:val="center"/>
              <w:rPr>
                <w:lang w:val="kk-KZ"/>
              </w:rPr>
            </w:pPr>
            <w:r w:rsidRPr="006C7B73">
              <w:rPr>
                <w:lang w:val="kk-KZ"/>
              </w:rPr>
              <w:t>1</w:t>
            </w:r>
            <w:r w:rsidR="001F7529">
              <w:rPr>
                <w:lang w:val="kk-KZ"/>
              </w:rPr>
              <w:t>4</w:t>
            </w:r>
          </w:p>
        </w:tc>
        <w:tc>
          <w:tcPr>
            <w:tcW w:w="4394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Increasing the yield of wheat as the basic export crop of the agro-industrial complex of the Republic of Kazakhstan </w:t>
            </w:r>
          </w:p>
        </w:tc>
        <w:tc>
          <w:tcPr>
            <w:tcW w:w="1984" w:type="dxa"/>
          </w:tcPr>
          <w:p w:rsidR="003A610E" w:rsidRPr="006C7B73" w:rsidRDefault="003A610E" w:rsidP="003A610E">
            <w:pPr>
              <w:jc w:val="center"/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Вестник Карагандинского университета. Серия Экономика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2024.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1(113).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93-101.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37" w:history="1"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https://doi.org/10.31489/2024ec1/93-101</w:t>
              </w:r>
            </w:hyperlink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3A610E" w:rsidRPr="006C7B73" w:rsidRDefault="00665947" w:rsidP="003A6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  <w:r w:rsidR="003A610E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0,1</w:t>
            </w:r>
          </w:p>
        </w:tc>
        <w:tc>
          <w:tcPr>
            <w:tcW w:w="1858" w:type="dxa"/>
          </w:tcPr>
          <w:p w:rsidR="003A610E" w:rsidRPr="00122E27" w:rsidRDefault="003A610E" w:rsidP="00122E2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ind w:left="-79" w:right="-11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S.S.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Shakeyev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K.А.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Nevmatulina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Zh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Vladimirov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22E27" w:rsidRPr="006C7B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A.S.</w:t>
            </w:r>
            <w:r w:rsidRPr="006C7B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Nurmaganbe</w:t>
            </w:r>
            <w:r w:rsidR="001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6C7B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tov </w:t>
            </w:r>
          </w:p>
        </w:tc>
      </w:tr>
      <w:tr w:rsidR="003A610E" w:rsidRPr="006C7B73" w:rsidTr="00951B13">
        <w:tc>
          <w:tcPr>
            <w:tcW w:w="640" w:type="dxa"/>
          </w:tcPr>
          <w:p w:rsidR="003A610E" w:rsidRPr="006C7B73" w:rsidRDefault="003A610E" w:rsidP="001F7529">
            <w:pPr>
              <w:pStyle w:val="ae"/>
              <w:ind w:left="0"/>
              <w:jc w:val="center"/>
              <w:rPr>
                <w:lang w:val="kk-KZ"/>
              </w:rPr>
            </w:pPr>
            <w:r w:rsidRPr="006C7B73">
              <w:rPr>
                <w:lang w:val="kk-KZ"/>
              </w:rPr>
              <w:t>1</w:t>
            </w:r>
            <w:r w:rsidR="001F7529"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Финансовая поддержка развития возобновляемой энергетики Республики Казахстан и Турции</w:t>
            </w:r>
          </w:p>
        </w:tc>
        <w:tc>
          <w:tcPr>
            <w:tcW w:w="1984" w:type="dxa"/>
          </w:tcPr>
          <w:p w:rsidR="003A610E" w:rsidRPr="006C7B73" w:rsidRDefault="003A610E" w:rsidP="003A610E">
            <w:pPr>
              <w:jc w:val="center"/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Вестник Карагандинского университета. - Серия экономика.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2024.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№ 2 (11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4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)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.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– С. 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208-220.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color w:val="008ACB"/>
                <w:sz w:val="24"/>
                <w:szCs w:val="24"/>
                <w:shd w:val="clear" w:color="auto" w:fill="FFFFFF"/>
                <w:lang w:val="kk-KZ"/>
              </w:rPr>
            </w:pPr>
            <w:r w:rsidRPr="006C7B7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DOI: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38" w:history="1">
              <w:r w:rsidRPr="006C7B73">
                <w:rPr>
                  <w:rStyle w:val="ab"/>
                  <w:rFonts w:ascii="Times New Roman" w:hAnsi="Times New Roman" w:cs="Times New Roman"/>
                  <w:color w:val="008ACB"/>
                  <w:sz w:val="24"/>
                  <w:szCs w:val="24"/>
                  <w:shd w:val="clear" w:color="auto" w:fill="FFFFFF"/>
                  <w:lang w:val="kk-KZ"/>
                </w:rPr>
                <w:t>https://doi.org/10.31489/2024ec2/208-220</w:t>
              </w:r>
            </w:hyperlink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color w:val="008ACB"/>
                <w:sz w:val="24"/>
                <w:szCs w:val="24"/>
                <w:shd w:val="clear" w:color="auto" w:fill="FFFFFF"/>
                <w:lang w:val="kk-KZ"/>
              </w:rPr>
            </w:pPr>
          </w:p>
          <w:p w:rsidR="003A610E" w:rsidRPr="006C7B73" w:rsidRDefault="00EB73F7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9" w:history="1">
              <w:r w:rsidR="003A610E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https://bbr.buketov.edu.kz/index.php/economy-vestnik/article/view/909/860</w:t>
              </w:r>
            </w:hyperlink>
          </w:p>
        </w:tc>
        <w:tc>
          <w:tcPr>
            <w:tcW w:w="1276" w:type="dxa"/>
          </w:tcPr>
          <w:p w:rsidR="003A610E" w:rsidRPr="006C7B73" w:rsidRDefault="00665947" w:rsidP="003A6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 / 0,2</w:t>
            </w:r>
          </w:p>
        </w:tc>
        <w:tc>
          <w:tcPr>
            <w:tcW w:w="1858" w:type="dxa"/>
          </w:tcPr>
          <w:p w:rsidR="00122E27" w:rsidRDefault="003A610E" w:rsidP="00122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Фират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610E" w:rsidRPr="006C7B73" w:rsidRDefault="003A610E" w:rsidP="00122E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М.С.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 Ержанов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 xml:space="preserve">, А.М.  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</w:rPr>
              <w:t>Ержанова</w:t>
            </w:r>
          </w:p>
        </w:tc>
      </w:tr>
      <w:tr w:rsidR="003A610E" w:rsidRPr="008545B6" w:rsidTr="00951B13">
        <w:tc>
          <w:tcPr>
            <w:tcW w:w="640" w:type="dxa"/>
          </w:tcPr>
          <w:p w:rsidR="003A610E" w:rsidRPr="006C7B73" w:rsidRDefault="003A610E" w:rsidP="001F7529">
            <w:pPr>
              <w:pStyle w:val="ae"/>
              <w:ind w:left="0"/>
              <w:jc w:val="center"/>
            </w:pPr>
            <w:r w:rsidRPr="006C7B73">
              <w:t>1</w:t>
            </w:r>
            <w:r w:rsidR="001F7529">
              <w:t>6</w:t>
            </w:r>
          </w:p>
        </w:tc>
        <w:tc>
          <w:tcPr>
            <w:tcW w:w="4394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Problems and prospects of audit of the efficiency of state policy in the field of development of small and medium entrepreneurship in the Republic of Kazakhstan</w:t>
            </w:r>
          </w:p>
        </w:tc>
        <w:tc>
          <w:tcPr>
            <w:tcW w:w="1984" w:type="dxa"/>
          </w:tcPr>
          <w:p w:rsidR="003A610E" w:rsidRPr="006C7B73" w:rsidRDefault="003A610E" w:rsidP="003A6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Экономическая серия Вестника Е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вразийского национального университета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имени Л.Н. Гумилева.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–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2024.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– 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№ 4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– С. 300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-312.</w:t>
            </w:r>
          </w:p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DOI: </w:t>
            </w:r>
            <w:hyperlink r:id="rId40" w:history="1">
              <w:r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kk-KZ" w:eastAsia="ko-KR"/>
                </w:rPr>
                <w:t>https://doi.org/10.32523/2789-4320-2024-4-300-313</w:t>
              </w:r>
            </w:hyperlink>
          </w:p>
        </w:tc>
        <w:tc>
          <w:tcPr>
            <w:tcW w:w="1276" w:type="dxa"/>
          </w:tcPr>
          <w:p w:rsidR="003A610E" w:rsidRPr="006C7B73" w:rsidRDefault="00665947" w:rsidP="00665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0,8 /0,3</w:t>
            </w:r>
          </w:p>
        </w:tc>
        <w:tc>
          <w:tcPr>
            <w:tcW w:w="1858" w:type="dxa"/>
          </w:tcPr>
          <w:p w:rsidR="003A610E" w:rsidRPr="006C7B73" w:rsidRDefault="003A610E" w:rsidP="003A6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T.B. </w:t>
            </w:r>
            <w:r w:rsidR="00122E27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Mukushev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B.A. Alibekova,  </w:t>
            </w:r>
          </w:p>
        </w:tc>
      </w:tr>
    </w:tbl>
    <w:p w:rsidR="005C4EB8" w:rsidRPr="00B16DCE" w:rsidRDefault="005C4EB8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C4EB8" w:rsidRPr="00B16DCE" w:rsidRDefault="005C4EB8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B73">
        <w:rPr>
          <w:rFonts w:ascii="Times New Roman" w:hAnsi="Times New Roman" w:cs="Times New Roman"/>
          <w:sz w:val="24"/>
          <w:szCs w:val="24"/>
        </w:rPr>
        <w:t xml:space="preserve">Iзденушi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C7B73">
        <w:rPr>
          <w:rFonts w:ascii="Times New Roman" w:hAnsi="Times New Roman" w:cs="Times New Roman"/>
          <w:sz w:val="24"/>
          <w:szCs w:val="24"/>
        </w:rPr>
        <w:t>Соискатель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    Э.Ж. Сыздыкова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/ </w:t>
      </w: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Есеп ж</w:t>
      </w:r>
      <w:r w:rsidRPr="006C7B73">
        <w:rPr>
          <w:rFonts w:ascii="Times New Roman" w:hAnsi="Times New Roman" w:cs="Times New Roman"/>
          <w:sz w:val="24"/>
          <w:szCs w:val="24"/>
          <w:lang w:val="uk-UA"/>
        </w:rPr>
        <w:t>ә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не аудит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б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ухгалтерского учета и аудита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А.К. Атабаева</w:t>
      </w:r>
    </w:p>
    <w:p w:rsidR="003A610E" w:rsidRDefault="003A610E" w:rsidP="003A610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t>Ғалым хатшы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6C7B73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</w:rPr>
        <w:t xml:space="preserve">     Н.Е. Тутинова</w:t>
      </w:r>
    </w:p>
    <w:p w:rsidR="00F37338" w:rsidRDefault="00F37338" w:rsidP="00F373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610E" w:rsidRDefault="003A610E" w:rsidP="00F373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610E" w:rsidRPr="006C7B73" w:rsidRDefault="003A610E" w:rsidP="00F373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7338" w:rsidRPr="006C7B73" w:rsidRDefault="00F37338"/>
    <w:p w:rsidR="00754CFC" w:rsidRPr="006C7B73" w:rsidRDefault="00754CFC"/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1858"/>
      </w:tblGrid>
      <w:tr w:rsidR="00951B13" w:rsidRPr="006C7B73" w:rsidTr="00C5434C">
        <w:tc>
          <w:tcPr>
            <w:tcW w:w="640" w:type="dxa"/>
          </w:tcPr>
          <w:p w:rsidR="00951B13" w:rsidRPr="006C7B73" w:rsidRDefault="00951B13" w:rsidP="00C5434C">
            <w:pPr>
              <w:pStyle w:val="ae"/>
              <w:ind w:left="0"/>
              <w:jc w:val="center"/>
            </w:pPr>
            <w:r w:rsidRPr="006C7B73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951B13" w:rsidRPr="006C7B73" w:rsidRDefault="00951B13" w:rsidP="00C54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:rsidR="00951B13" w:rsidRPr="006C7B73" w:rsidRDefault="00951B13" w:rsidP="00C54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951B13" w:rsidRPr="006C7B73" w:rsidRDefault="00951B13" w:rsidP="00C5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</w:tcPr>
          <w:p w:rsidR="00951B13" w:rsidRPr="006C7B73" w:rsidRDefault="00951B13" w:rsidP="00C54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8" w:type="dxa"/>
          </w:tcPr>
          <w:p w:rsidR="00951B13" w:rsidRPr="006C7B73" w:rsidRDefault="00951B13" w:rsidP="00C543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951B13" w:rsidRPr="006C7B73" w:rsidTr="00C5434C">
        <w:tc>
          <w:tcPr>
            <w:tcW w:w="14688" w:type="dxa"/>
            <w:gridSpan w:val="6"/>
          </w:tcPr>
          <w:p w:rsidR="00951B13" w:rsidRPr="006C7B73" w:rsidRDefault="00951B13" w:rsidP="00C5434C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b/>
                <w:sz w:val="24"/>
                <w:szCs w:val="24"/>
              </w:rPr>
              <w:t>5. Халықаралық ғылыми іс-шаралар материалдарындағы және басқа да мерзімді басылымдардағы еңбектері</w:t>
            </w:r>
          </w:p>
          <w:p w:rsidR="00951B13" w:rsidRPr="006C7B73" w:rsidRDefault="00951B13" w:rsidP="00C54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7B73">
              <w:rPr>
                <w:rFonts w:ascii="Times New Roman" w:hAnsi="Times New Roman" w:cs="Times New Roman"/>
                <w:b/>
                <w:sz w:val="24"/>
                <w:szCs w:val="24"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9B61EB" w:rsidRPr="008545B6" w:rsidTr="00C5434C">
        <w:tc>
          <w:tcPr>
            <w:tcW w:w="640" w:type="dxa"/>
          </w:tcPr>
          <w:p w:rsidR="009B61EB" w:rsidRPr="006C7B73" w:rsidRDefault="009B61EB" w:rsidP="009B61EB">
            <w:pPr>
              <w:pStyle w:val="ad"/>
              <w:jc w:val="center"/>
              <w:rPr>
                <w:lang w:val="en-US"/>
              </w:rPr>
            </w:pPr>
            <w:r w:rsidRPr="006C7B73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9B61EB" w:rsidRPr="006C7B73" w:rsidRDefault="009B61EB" w:rsidP="009B61EB">
            <w:pPr>
              <w:pStyle w:val="4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i w:val="0"/>
                <w:color w:val="505050"/>
                <w:lang w:val="en-US"/>
              </w:rPr>
            </w:pPr>
            <w:r w:rsidRPr="006C7B73">
              <w:rPr>
                <w:rFonts w:ascii="Times New Roman" w:hAnsi="Times New Roman" w:cs="Times New Roman"/>
                <w:b w:val="0"/>
                <w:i w:val="0"/>
                <w:color w:val="auto"/>
                <w:lang w:val="kk-KZ"/>
              </w:rPr>
              <w:t>The role of management accounting techniques in determining the relationship between</w:t>
            </w:r>
            <w:r w:rsidRPr="006C7B73"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 xml:space="preserve"> </w:t>
            </w:r>
            <w:r w:rsidRPr="006C7B73">
              <w:rPr>
                <w:rFonts w:ascii="Times New Roman" w:hAnsi="Times New Roman" w:cs="Times New Roman"/>
                <w:b w:val="0"/>
                <w:i w:val="0"/>
                <w:color w:val="auto"/>
                <w:lang w:val="kk-KZ"/>
              </w:rPr>
              <w:t>purchasing and supplier management: A case study of retail firms in Kazakhstan</w:t>
            </w:r>
          </w:p>
        </w:tc>
        <w:tc>
          <w:tcPr>
            <w:tcW w:w="1984" w:type="dxa"/>
          </w:tcPr>
          <w:p w:rsidR="009B61EB" w:rsidRPr="006C7B73" w:rsidRDefault="009B61EB" w:rsidP="009B61EB">
            <w:pPr>
              <w:jc w:val="center"/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9B61EB" w:rsidRPr="006C7B73" w:rsidRDefault="009B61EB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Uncertain Supply Chain Management. –2020. – 8(1). – P.149-164. </w:t>
            </w:r>
          </w:p>
          <w:p w:rsidR="009B61EB" w:rsidRPr="006C7B73" w:rsidRDefault="00EB73F7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1" w:history="1">
              <w:r w:rsidR="009B61EB" w:rsidRPr="006C7B7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https://www.growingscience.com/uscm/Vol8/uscm_2019_24.pdf</w:t>
              </w:r>
            </w:hyperlink>
          </w:p>
        </w:tc>
        <w:tc>
          <w:tcPr>
            <w:tcW w:w="1276" w:type="dxa"/>
          </w:tcPr>
          <w:p w:rsidR="009B61EB" w:rsidRPr="009B61EB" w:rsidRDefault="009B61EB" w:rsidP="009B6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9B61EB" w:rsidRPr="006C7B73" w:rsidRDefault="009B61EB" w:rsidP="009B6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8" w:type="dxa"/>
          </w:tcPr>
          <w:p w:rsidR="009B61EB" w:rsidRDefault="00EB73F7" w:rsidP="009B61EB">
            <w:pPr>
              <w:pStyle w:val="ad"/>
              <w:ind w:right="-93"/>
              <w:jc w:val="both"/>
              <w:rPr>
                <w:color w:val="323232"/>
                <w:shd w:val="clear" w:color="auto" w:fill="FFFFFF"/>
                <w:lang w:val="kk-KZ"/>
              </w:rPr>
            </w:pPr>
            <w:hyperlink r:id="rId42" w:history="1">
              <w:r w:rsidR="009B61EB" w:rsidRPr="006C7B73">
                <w:rPr>
                  <w:rStyle w:val="linktext"/>
                  <w:color w:val="2E2E2E"/>
                  <w:lang w:val="kk-KZ"/>
                </w:rPr>
                <w:t>Nurgaliyeva A</w:t>
              </w:r>
              <w:r w:rsidR="009B61EB" w:rsidRPr="006C7B73">
                <w:rPr>
                  <w:rStyle w:val="linktext"/>
                  <w:color w:val="2E2E2E"/>
                  <w:lang w:val="en-US"/>
                </w:rPr>
                <w:t>.</w:t>
              </w:r>
              <w:r w:rsidR="009B61EB" w:rsidRPr="006C7B73">
                <w:rPr>
                  <w:rStyle w:val="linktext"/>
                  <w:color w:val="2E2E2E"/>
                  <w:lang w:val="kk-KZ"/>
                </w:rPr>
                <w:t xml:space="preserve"> M.</w:t>
              </w:r>
            </w:hyperlink>
            <w:r w:rsidR="009B61EB" w:rsidRPr="006C7B73">
              <w:rPr>
                <w:color w:val="323232"/>
                <w:shd w:val="clear" w:color="auto" w:fill="FFFFFF"/>
                <w:lang w:val="kk-KZ"/>
              </w:rPr>
              <w:t xml:space="preserve">, </w:t>
            </w:r>
          </w:p>
          <w:p w:rsidR="009B61EB" w:rsidRPr="009B61EB" w:rsidRDefault="00EB73F7" w:rsidP="009B61EB">
            <w:pPr>
              <w:pStyle w:val="ad"/>
              <w:ind w:right="-93"/>
              <w:jc w:val="both"/>
              <w:rPr>
                <w:lang w:val="kk-KZ"/>
              </w:rPr>
            </w:pPr>
            <w:hyperlink r:id="rId43" w:history="1">
              <w:r w:rsidR="009B61EB" w:rsidRPr="006C7B73">
                <w:rPr>
                  <w:rStyle w:val="linktext"/>
                  <w:color w:val="2E2E2E"/>
                  <w:lang w:val="kk-KZ"/>
                </w:rPr>
                <w:t>Gumar N</w:t>
              </w:r>
              <w:r w:rsidR="009B61EB" w:rsidRPr="006C7B73">
                <w:rPr>
                  <w:rStyle w:val="linktext"/>
                  <w:color w:val="2E2E2E"/>
                  <w:lang w:val="en-US"/>
                </w:rPr>
                <w:t>.</w:t>
              </w:r>
              <w:r w:rsidR="009B61EB" w:rsidRPr="006C7B73">
                <w:rPr>
                  <w:rStyle w:val="linktext"/>
                  <w:color w:val="2E2E2E"/>
                  <w:lang w:val="kk-KZ"/>
                </w:rPr>
                <w:t xml:space="preserve"> A.</w:t>
              </w:r>
            </w:hyperlink>
            <w:r w:rsidR="009B61EB" w:rsidRPr="006C7B73">
              <w:rPr>
                <w:color w:val="323232"/>
                <w:shd w:val="clear" w:color="auto" w:fill="FFFFFF"/>
                <w:lang w:val="kk-KZ"/>
              </w:rPr>
              <w:t xml:space="preserve">, </w:t>
            </w:r>
            <w:hyperlink r:id="rId44" w:history="1">
              <w:r w:rsidR="009B61EB" w:rsidRPr="006C7B73">
                <w:rPr>
                  <w:rStyle w:val="linktext"/>
                  <w:color w:val="2E2E2E"/>
                  <w:lang w:val="kk-KZ"/>
                </w:rPr>
                <w:t>Lambekova A</w:t>
              </w:r>
              <w:r w:rsidR="009B61EB" w:rsidRPr="006C7B73">
                <w:rPr>
                  <w:rStyle w:val="linktext"/>
                  <w:color w:val="2E2E2E"/>
                  <w:lang w:val="en-US"/>
                </w:rPr>
                <w:t>.</w:t>
              </w:r>
              <w:r w:rsidR="009B61EB">
                <w:rPr>
                  <w:rStyle w:val="linktext"/>
                  <w:color w:val="2E2E2E"/>
                  <w:lang w:val="en-US"/>
                </w:rPr>
                <w:t>N.</w:t>
              </w:r>
              <w:r w:rsidR="009B61EB" w:rsidRPr="006C7B73">
                <w:rPr>
                  <w:rStyle w:val="linktext"/>
                  <w:color w:val="2E2E2E"/>
                  <w:lang w:val="kk-KZ"/>
                </w:rPr>
                <w:t xml:space="preserve">, </w:t>
              </w:r>
            </w:hyperlink>
            <w:r w:rsidR="009B61EB" w:rsidRPr="006C7B73">
              <w:rPr>
                <w:color w:val="323232"/>
                <w:shd w:val="clear" w:color="auto" w:fill="FFFFFF"/>
                <w:lang w:val="kk-KZ"/>
              </w:rPr>
              <w:t xml:space="preserve"> </w:t>
            </w:r>
            <w:hyperlink r:id="rId45" w:history="1">
              <w:r w:rsidR="009B61EB" w:rsidRPr="006C7B73">
                <w:rPr>
                  <w:rStyle w:val="linktext"/>
                  <w:color w:val="2E2E2E"/>
                  <w:lang w:val="kk-KZ"/>
                </w:rPr>
                <w:t>Khishauyeva Zh</w:t>
              </w:r>
              <w:r w:rsidR="009B61EB" w:rsidRPr="006C7B73">
                <w:rPr>
                  <w:rStyle w:val="linktext"/>
                  <w:color w:val="2E2E2E"/>
                  <w:lang w:val="en-US"/>
                </w:rPr>
                <w:t>.</w:t>
              </w:r>
            </w:hyperlink>
            <w:r w:rsidR="009B61EB">
              <w:rPr>
                <w:rStyle w:val="linktext"/>
                <w:color w:val="2E2E2E"/>
                <w:lang w:val="en-US"/>
              </w:rPr>
              <w:t>T.</w:t>
            </w:r>
          </w:p>
        </w:tc>
      </w:tr>
      <w:tr w:rsidR="009B61EB" w:rsidRPr="00B16DCE" w:rsidTr="00C5434C">
        <w:tc>
          <w:tcPr>
            <w:tcW w:w="640" w:type="dxa"/>
          </w:tcPr>
          <w:p w:rsidR="009B61EB" w:rsidRPr="006C7B73" w:rsidRDefault="009B61EB" w:rsidP="009B61EB">
            <w:pPr>
              <w:pStyle w:val="ad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94" w:type="dxa"/>
          </w:tcPr>
          <w:p w:rsidR="009B61EB" w:rsidRPr="006C7B73" w:rsidRDefault="009B61EB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Unification of technical solutions used in customs control as a factor in the development of economic systems</w:t>
            </w:r>
          </w:p>
        </w:tc>
        <w:tc>
          <w:tcPr>
            <w:tcW w:w="1984" w:type="dxa"/>
          </w:tcPr>
          <w:p w:rsidR="009B61EB" w:rsidRPr="006C7B73" w:rsidRDefault="009B61EB" w:rsidP="009B6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9B61EB" w:rsidRPr="006C7B73" w:rsidRDefault="009B61EB" w:rsidP="009B61EB">
            <w:pPr>
              <w:spacing w:after="0" w:line="240" w:lineRule="auto"/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Style w:val="a5"/>
                <w:rFonts w:ascii="Times New Roman" w:eastAsiaTheme="majorEastAsia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 xml:space="preserve">E3S Web of Conferences.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 2023. – 371.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05053.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 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P. 1-9.</w:t>
            </w:r>
          </w:p>
          <w:p w:rsidR="009B61EB" w:rsidRPr="006C7B73" w:rsidRDefault="00EB73F7" w:rsidP="009B61E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hyperlink r:id="rId46" w:history="1">
              <w:r w:rsidR="009B61EB" w:rsidRPr="006C7B73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https://doi.org/10.1051/e3sconf/202337105053</w:t>
              </w:r>
            </w:hyperlink>
          </w:p>
          <w:p w:rsidR="009B61EB" w:rsidRPr="006C7B73" w:rsidRDefault="009B61EB" w:rsidP="009B61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en-US"/>
              </w:rPr>
            </w:pPr>
          </w:p>
          <w:p w:rsidR="009B61EB" w:rsidRPr="006C7B73" w:rsidRDefault="009B61EB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extension://mjdgandcagmikhlbjnilkmfnjeamfikk/https://www.e3s-conferences.org/articles/e3sconf/pdf/2023/08/e3sconf_afe2023_05053.pdf</w:t>
            </w:r>
          </w:p>
        </w:tc>
        <w:tc>
          <w:tcPr>
            <w:tcW w:w="1276" w:type="dxa"/>
          </w:tcPr>
          <w:p w:rsidR="009B61EB" w:rsidRPr="009B61EB" w:rsidRDefault="009B61EB" w:rsidP="009B6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/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58" w:type="dxa"/>
          </w:tcPr>
          <w:p w:rsidR="009B61EB" w:rsidRPr="006C7B73" w:rsidRDefault="00EB73F7" w:rsidP="009B61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7" w:history="1">
              <w:r w:rsidR="009B61EB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kk-KZ"/>
                </w:rPr>
                <w:t>Stupak Y.</w:t>
              </w:r>
            </w:hyperlink>
            <w:r w:rsidR="009B61EB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 </w:t>
            </w:r>
          </w:p>
          <w:p w:rsidR="009B61EB" w:rsidRPr="006C7B73" w:rsidRDefault="00EB73F7" w:rsidP="009B61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8" w:history="1">
              <w:r w:rsidR="009B61EB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kk-KZ"/>
                </w:rPr>
                <w:t>Jazykbayeva, B.</w:t>
              </w:r>
            </w:hyperlink>
            <w:r w:rsidR="009B61EB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 </w:t>
            </w:r>
            <w:r w:rsidR="009B61EB" w:rsidRPr="006C7B73">
              <w:rPr>
                <w:rStyle w:val="autho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Shirshova</w:t>
            </w:r>
            <w:r w:rsidR="009B61EB" w:rsidRPr="006C7B7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9B61EB" w:rsidRPr="006C7B73">
              <w:rPr>
                <w:rStyle w:val="author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L.</w:t>
            </w:r>
            <w:r w:rsidR="009B61EB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hyperlink r:id="rId49" w:history="1">
              <w:r w:rsidR="009B61EB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kk-KZ"/>
                </w:rPr>
                <w:t>Issayeva A.</w:t>
              </w:r>
            </w:hyperlink>
            <w:r w:rsidR="009B61EB" w:rsidRPr="006C7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B61EB" w:rsidRPr="006C7B73" w:rsidRDefault="00EB73F7" w:rsidP="009B61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0" w:history="1">
              <w:r w:rsidR="009B61EB" w:rsidRPr="006C7B73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lang w:val="kk-KZ"/>
                </w:rPr>
                <w:t>Niyazbekova S.</w:t>
              </w:r>
            </w:hyperlink>
          </w:p>
          <w:p w:rsidR="009B61EB" w:rsidRPr="006C7B73" w:rsidRDefault="009B61EB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B7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9B61EB" w:rsidRPr="009B61EB" w:rsidTr="00C5434C">
        <w:tc>
          <w:tcPr>
            <w:tcW w:w="640" w:type="dxa"/>
          </w:tcPr>
          <w:p w:rsidR="009B61EB" w:rsidRPr="006C7B73" w:rsidRDefault="009B61EB" w:rsidP="009B61EB">
            <w:pPr>
              <w:pStyle w:val="ad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94" w:type="dxa"/>
          </w:tcPr>
          <w:p w:rsidR="009B61EB" w:rsidRPr="006C7B73" w:rsidRDefault="009B61EB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 loans and projects aimed at protecting the environment and increasing the sustainability of the economy</w:t>
            </w:r>
          </w:p>
        </w:tc>
        <w:tc>
          <w:tcPr>
            <w:tcW w:w="1984" w:type="dxa"/>
          </w:tcPr>
          <w:p w:rsidR="009B61EB" w:rsidRPr="006C7B73" w:rsidRDefault="009B61EB" w:rsidP="009B61EB">
            <w:pPr>
              <w:jc w:val="center"/>
            </w:pP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Электрон. (статья)</w:t>
            </w:r>
          </w:p>
        </w:tc>
        <w:tc>
          <w:tcPr>
            <w:tcW w:w="4536" w:type="dxa"/>
          </w:tcPr>
          <w:p w:rsidR="009B61EB" w:rsidRPr="006C7B73" w:rsidRDefault="009B61EB" w:rsidP="009B61EB">
            <w:pPr>
              <w:spacing w:after="0" w:line="240" w:lineRule="auto"/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6C7B73">
              <w:rPr>
                <w:rStyle w:val="a5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en-US"/>
              </w:rPr>
              <w:t>BIO Web of Conferences.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 2024. – 93. </w:t>
            </w:r>
            <w:r w:rsidRPr="006C7B73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–</w:t>
            </w:r>
            <w:r w:rsidRPr="006C7B73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05012. – P. 1-10.</w:t>
            </w:r>
          </w:p>
          <w:p w:rsidR="009B61EB" w:rsidRPr="006C7B73" w:rsidRDefault="00EB73F7" w:rsidP="009B61EB">
            <w:pPr>
              <w:spacing w:after="0" w:line="240" w:lineRule="auto"/>
              <w:rPr>
                <w:rStyle w:val="a5"/>
                <w:rFonts w:ascii="Times New Roman" w:eastAsiaTheme="majorEastAsia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hyperlink r:id="rId51" w:history="1">
              <w:r w:rsidR="009B61EB" w:rsidRPr="006C7B73">
                <w:rPr>
                  <w:rStyle w:val="ab"/>
                  <w:rFonts w:ascii="Times New Roman" w:eastAsiaTheme="majorEastAsia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https://doi.org/10.1051/bioconf/20249305012</w:t>
              </w:r>
            </w:hyperlink>
          </w:p>
        </w:tc>
        <w:tc>
          <w:tcPr>
            <w:tcW w:w="1276" w:type="dxa"/>
          </w:tcPr>
          <w:p w:rsidR="009B61EB" w:rsidRPr="006C7B73" w:rsidRDefault="009B61EB" w:rsidP="009B6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C7B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7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58" w:type="dxa"/>
          </w:tcPr>
          <w:p w:rsidR="009B61EB" w:rsidRDefault="009B61EB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Shakizada Niyazbekova, Alexander Semenov</w:t>
            </w:r>
            <w:r w:rsidRPr="009B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9B61EB" w:rsidRPr="009B61EB" w:rsidRDefault="009B61EB" w:rsidP="009B6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Aigul Irisheva,</w:t>
            </w:r>
          </w:p>
          <w:p w:rsidR="009B61EB" w:rsidRPr="009B61EB" w:rsidRDefault="009B61EB" w:rsidP="00E341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 Bikashev, </w:t>
            </w:r>
            <w:r w:rsidRPr="009B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Vasiliy Varzin</w:t>
            </w:r>
          </w:p>
        </w:tc>
      </w:tr>
    </w:tbl>
    <w:p w:rsidR="003A610E" w:rsidRPr="00B16DCE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610E" w:rsidRPr="00B16DCE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7B73">
        <w:rPr>
          <w:rFonts w:ascii="Times New Roman" w:hAnsi="Times New Roman" w:cs="Times New Roman"/>
          <w:sz w:val="24"/>
          <w:szCs w:val="24"/>
        </w:rPr>
        <w:t xml:space="preserve">Iзденушi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C7B73">
        <w:rPr>
          <w:rFonts w:ascii="Times New Roman" w:hAnsi="Times New Roman" w:cs="Times New Roman"/>
          <w:sz w:val="24"/>
          <w:szCs w:val="24"/>
        </w:rPr>
        <w:t>Соискатель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6C7B73">
        <w:rPr>
          <w:rFonts w:ascii="Times New Roman" w:hAnsi="Times New Roman" w:cs="Times New Roman"/>
          <w:sz w:val="24"/>
          <w:szCs w:val="24"/>
          <w:lang w:val="kk-KZ"/>
        </w:rPr>
        <w:t xml:space="preserve">    Э.Ж. Сыздыкова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/ </w:t>
      </w:r>
      <w:r w:rsidRPr="006C7B73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Есеп ж</w:t>
      </w:r>
      <w:r w:rsidRPr="006C7B73">
        <w:rPr>
          <w:rFonts w:ascii="Times New Roman" w:hAnsi="Times New Roman" w:cs="Times New Roman"/>
          <w:sz w:val="24"/>
          <w:szCs w:val="24"/>
          <w:lang w:val="uk-UA"/>
        </w:rPr>
        <w:t>ә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не аудит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3A610E" w:rsidRPr="006C7B73" w:rsidRDefault="003A610E" w:rsidP="003A610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6C7B73">
        <w:rPr>
          <w:rFonts w:ascii="Times New Roman" w:hAnsi="Times New Roman" w:cs="Times New Roman"/>
          <w:sz w:val="24"/>
          <w:szCs w:val="24"/>
          <w:lang w:val="kk-KZ"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б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ухгалтерского учета и аудита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  <w:lang w:eastAsia="ko-KR"/>
        </w:rPr>
        <w:t xml:space="preserve">    А.К. Атабаева</w:t>
      </w:r>
    </w:p>
    <w:p w:rsidR="003A610E" w:rsidRDefault="003A610E" w:rsidP="00CA575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C7B73">
        <w:rPr>
          <w:rFonts w:ascii="Times New Roman" w:hAnsi="Times New Roman" w:cs="Times New Roman"/>
          <w:sz w:val="24"/>
          <w:szCs w:val="24"/>
        </w:rPr>
        <w:t>Ғалым хатшы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6C7B73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6C7B7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C7B73">
        <w:rPr>
          <w:rFonts w:ascii="Times New Roman" w:hAnsi="Times New Roman" w:cs="Times New Roman"/>
          <w:sz w:val="24"/>
          <w:szCs w:val="24"/>
        </w:rPr>
        <w:t xml:space="preserve">     Н.Е. Тутинова</w:t>
      </w:r>
    </w:p>
    <w:sectPr w:rsidR="003A610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3F7" w:rsidRDefault="00EB73F7">
      <w:pPr>
        <w:spacing w:line="240" w:lineRule="auto"/>
      </w:pPr>
      <w:r>
        <w:separator/>
      </w:r>
    </w:p>
  </w:endnote>
  <w:endnote w:type="continuationSeparator" w:id="0">
    <w:p w:rsidR="00EB73F7" w:rsidRDefault="00EB73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3F7" w:rsidRDefault="00EB73F7">
      <w:pPr>
        <w:spacing w:after="0"/>
      </w:pPr>
      <w:r>
        <w:separator/>
      </w:r>
    </w:p>
  </w:footnote>
  <w:footnote w:type="continuationSeparator" w:id="0">
    <w:p w:rsidR="00EB73F7" w:rsidRDefault="00EB73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36AA9"/>
    <w:multiLevelType w:val="multilevel"/>
    <w:tmpl w:val="496C3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05206"/>
    <w:rsid w:val="000257E4"/>
    <w:rsid w:val="000271FF"/>
    <w:rsid w:val="00032F6C"/>
    <w:rsid w:val="00033703"/>
    <w:rsid w:val="00053590"/>
    <w:rsid w:val="00054016"/>
    <w:rsid w:val="000706D6"/>
    <w:rsid w:val="00074DAF"/>
    <w:rsid w:val="000778A1"/>
    <w:rsid w:val="0008065D"/>
    <w:rsid w:val="00091AFA"/>
    <w:rsid w:val="0009609C"/>
    <w:rsid w:val="000B6F76"/>
    <w:rsid w:val="000D28C4"/>
    <w:rsid w:val="000D2AA9"/>
    <w:rsid w:val="000D5155"/>
    <w:rsid w:val="000F4147"/>
    <w:rsid w:val="000F655B"/>
    <w:rsid w:val="00100C50"/>
    <w:rsid w:val="00122E27"/>
    <w:rsid w:val="00145B5B"/>
    <w:rsid w:val="001478DB"/>
    <w:rsid w:val="00157066"/>
    <w:rsid w:val="0019079D"/>
    <w:rsid w:val="001B16EB"/>
    <w:rsid w:val="001B3DCA"/>
    <w:rsid w:val="001B50E5"/>
    <w:rsid w:val="001D62D5"/>
    <w:rsid w:val="001E0404"/>
    <w:rsid w:val="001E34B5"/>
    <w:rsid w:val="001F0B10"/>
    <w:rsid w:val="001F7529"/>
    <w:rsid w:val="0021541F"/>
    <w:rsid w:val="002210AE"/>
    <w:rsid w:val="002265F8"/>
    <w:rsid w:val="00234BD2"/>
    <w:rsid w:val="00236DAC"/>
    <w:rsid w:val="002715BD"/>
    <w:rsid w:val="00277C73"/>
    <w:rsid w:val="002821B6"/>
    <w:rsid w:val="00284F47"/>
    <w:rsid w:val="002A01D6"/>
    <w:rsid w:val="002B7C75"/>
    <w:rsid w:val="002C4B83"/>
    <w:rsid w:val="002C6040"/>
    <w:rsid w:val="002F1F56"/>
    <w:rsid w:val="002F3448"/>
    <w:rsid w:val="00302438"/>
    <w:rsid w:val="00314F4B"/>
    <w:rsid w:val="0032003B"/>
    <w:rsid w:val="00322146"/>
    <w:rsid w:val="00334307"/>
    <w:rsid w:val="00344855"/>
    <w:rsid w:val="0034509F"/>
    <w:rsid w:val="003506E2"/>
    <w:rsid w:val="00362844"/>
    <w:rsid w:val="00377780"/>
    <w:rsid w:val="00377C1C"/>
    <w:rsid w:val="003816D4"/>
    <w:rsid w:val="00381C05"/>
    <w:rsid w:val="00381C33"/>
    <w:rsid w:val="00393582"/>
    <w:rsid w:val="003A610E"/>
    <w:rsid w:val="003B457C"/>
    <w:rsid w:val="003C6C8F"/>
    <w:rsid w:val="003D4F17"/>
    <w:rsid w:val="003E71B5"/>
    <w:rsid w:val="00406235"/>
    <w:rsid w:val="004334F6"/>
    <w:rsid w:val="00445588"/>
    <w:rsid w:val="004555CA"/>
    <w:rsid w:val="0046032E"/>
    <w:rsid w:val="00460726"/>
    <w:rsid w:val="00466BA1"/>
    <w:rsid w:val="00486052"/>
    <w:rsid w:val="00487B4B"/>
    <w:rsid w:val="004908A0"/>
    <w:rsid w:val="00492EEA"/>
    <w:rsid w:val="00496034"/>
    <w:rsid w:val="004B61F9"/>
    <w:rsid w:val="004B6845"/>
    <w:rsid w:val="004C2B34"/>
    <w:rsid w:val="00502C9B"/>
    <w:rsid w:val="00503738"/>
    <w:rsid w:val="00510B65"/>
    <w:rsid w:val="00531A8C"/>
    <w:rsid w:val="005324A7"/>
    <w:rsid w:val="00547039"/>
    <w:rsid w:val="00567DA4"/>
    <w:rsid w:val="00590D99"/>
    <w:rsid w:val="005A52C8"/>
    <w:rsid w:val="005C0548"/>
    <w:rsid w:val="005C3A21"/>
    <w:rsid w:val="005C4148"/>
    <w:rsid w:val="005C4EB8"/>
    <w:rsid w:val="005D3D28"/>
    <w:rsid w:val="005D7463"/>
    <w:rsid w:val="005F1A9D"/>
    <w:rsid w:val="005F6965"/>
    <w:rsid w:val="00605A18"/>
    <w:rsid w:val="00622B1B"/>
    <w:rsid w:val="0063190E"/>
    <w:rsid w:val="00642679"/>
    <w:rsid w:val="00652C45"/>
    <w:rsid w:val="00665947"/>
    <w:rsid w:val="00686E37"/>
    <w:rsid w:val="00687C5B"/>
    <w:rsid w:val="00694F60"/>
    <w:rsid w:val="006C4516"/>
    <w:rsid w:val="006C7B73"/>
    <w:rsid w:val="006D135A"/>
    <w:rsid w:val="006D5E63"/>
    <w:rsid w:val="006E0230"/>
    <w:rsid w:val="006F1B79"/>
    <w:rsid w:val="00700990"/>
    <w:rsid w:val="00735AF1"/>
    <w:rsid w:val="0074728F"/>
    <w:rsid w:val="00754CFC"/>
    <w:rsid w:val="00764179"/>
    <w:rsid w:val="00770585"/>
    <w:rsid w:val="0077079A"/>
    <w:rsid w:val="007773C6"/>
    <w:rsid w:val="0078539F"/>
    <w:rsid w:val="00793771"/>
    <w:rsid w:val="007A3244"/>
    <w:rsid w:val="007B3943"/>
    <w:rsid w:val="007B6D29"/>
    <w:rsid w:val="007C0DCE"/>
    <w:rsid w:val="007D65DD"/>
    <w:rsid w:val="007E46CB"/>
    <w:rsid w:val="007F7BDC"/>
    <w:rsid w:val="008008A3"/>
    <w:rsid w:val="00802E56"/>
    <w:rsid w:val="0080355D"/>
    <w:rsid w:val="008173B9"/>
    <w:rsid w:val="00821891"/>
    <w:rsid w:val="00825218"/>
    <w:rsid w:val="0084339B"/>
    <w:rsid w:val="0084424C"/>
    <w:rsid w:val="008545B6"/>
    <w:rsid w:val="008705FB"/>
    <w:rsid w:val="008709BD"/>
    <w:rsid w:val="0087325B"/>
    <w:rsid w:val="00891BA5"/>
    <w:rsid w:val="00897EB8"/>
    <w:rsid w:val="008B1C7C"/>
    <w:rsid w:val="008B5C57"/>
    <w:rsid w:val="008C2CF9"/>
    <w:rsid w:val="008D1638"/>
    <w:rsid w:val="008F3168"/>
    <w:rsid w:val="008F55EA"/>
    <w:rsid w:val="008F73B7"/>
    <w:rsid w:val="008F77A2"/>
    <w:rsid w:val="00907962"/>
    <w:rsid w:val="0091313E"/>
    <w:rsid w:val="009344B3"/>
    <w:rsid w:val="00951B13"/>
    <w:rsid w:val="0095281F"/>
    <w:rsid w:val="009569BB"/>
    <w:rsid w:val="00965B82"/>
    <w:rsid w:val="009662B9"/>
    <w:rsid w:val="009748AD"/>
    <w:rsid w:val="00997E2F"/>
    <w:rsid w:val="009A4C48"/>
    <w:rsid w:val="009B1BC1"/>
    <w:rsid w:val="009B61EB"/>
    <w:rsid w:val="009D0B75"/>
    <w:rsid w:val="009F438A"/>
    <w:rsid w:val="00A020C3"/>
    <w:rsid w:val="00A15E44"/>
    <w:rsid w:val="00A26B0F"/>
    <w:rsid w:val="00A44672"/>
    <w:rsid w:val="00A54ACB"/>
    <w:rsid w:val="00A912F0"/>
    <w:rsid w:val="00AB3734"/>
    <w:rsid w:val="00AC2519"/>
    <w:rsid w:val="00AD5247"/>
    <w:rsid w:val="00AD6926"/>
    <w:rsid w:val="00AE6A57"/>
    <w:rsid w:val="00B03B66"/>
    <w:rsid w:val="00B03D0F"/>
    <w:rsid w:val="00B15F3F"/>
    <w:rsid w:val="00B16869"/>
    <w:rsid w:val="00B16DCE"/>
    <w:rsid w:val="00B22738"/>
    <w:rsid w:val="00B23CB6"/>
    <w:rsid w:val="00B36C29"/>
    <w:rsid w:val="00B656DC"/>
    <w:rsid w:val="00BC14F1"/>
    <w:rsid w:val="00BC7791"/>
    <w:rsid w:val="00BD194F"/>
    <w:rsid w:val="00BE780D"/>
    <w:rsid w:val="00BF089F"/>
    <w:rsid w:val="00C03F30"/>
    <w:rsid w:val="00C04380"/>
    <w:rsid w:val="00C046B3"/>
    <w:rsid w:val="00C10BC8"/>
    <w:rsid w:val="00C12AE8"/>
    <w:rsid w:val="00C234A3"/>
    <w:rsid w:val="00C359C9"/>
    <w:rsid w:val="00C5434C"/>
    <w:rsid w:val="00C548A5"/>
    <w:rsid w:val="00C74460"/>
    <w:rsid w:val="00C76944"/>
    <w:rsid w:val="00C9621B"/>
    <w:rsid w:val="00CA5755"/>
    <w:rsid w:val="00CA60B2"/>
    <w:rsid w:val="00CA6CEA"/>
    <w:rsid w:val="00CB71BD"/>
    <w:rsid w:val="00CE0A37"/>
    <w:rsid w:val="00CE343F"/>
    <w:rsid w:val="00CE7729"/>
    <w:rsid w:val="00CF0200"/>
    <w:rsid w:val="00CF25E2"/>
    <w:rsid w:val="00CF7EF9"/>
    <w:rsid w:val="00D078DA"/>
    <w:rsid w:val="00D1316A"/>
    <w:rsid w:val="00D17808"/>
    <w:rsid w:val="00D20807"/>
    <w:rsid w:val="00D223C3"/>
    <w:rsid w:val="00D24A6E"/>
    <w:rsid w:val="00D2614F"/>
    <w:rsid w:val="00D37115"/>
    <w:rsid w:val="00D55771"/>
    <w:rsid w:val="00D559CB"/>
    <w:rsid w:val="00D81A52"/>
    <w:rsid w:val="00D87998"/>
    <w:rsid w:val="00DB28D8"/>
    <w:rsid w:val="00DB68BC"/>
    <w:rsid w:val="00DC2007"/>
    <w:rsid w:val="00DE0FD2"/>
    <w:rsid w:val="00DE372A"/>
    <w:rsid w:val="00DF5A44"/>
    <w:rsid w:val="00E0360C"/>
    <w:rsid w:val="00E162E9"/>
    <w:rsid w:val="00E16354"/>
    <w:rsid w:val="00E23012"/>
    <w:rsid w:val="00E25569"/>
    <w:rsid w:val="00E30A9C"/>
    <w:rsid w:val="00E32418"/>
    <w:rsid w:val="00E341F8"/>
    <w:rsid w:val="00E37F60"/>
    <w:rsid w:val="00E441B4"/>
    <w:rsid w:val="00E45B10"/>
    <w:rsid w:val="00E5231A"/>
    <w:rsid w:val="00E57A5B"/>
    <w:rsid w:val="00E57E82"/>
    <w:rsid w:val="00E80A72"/>
    <w:rsid w:val="00E84EE2"/>
    <w:rsid w:val="00E87F2E"/>
    <w:rsid w:val="00EA3209"/>
    <w:rsid w:val="00EB6AE6"/>
    <w:rsid w:val="00EB73F7"/>
    <w:rsid w:val="00EC45FB"/>
    <w:rsid w:val="00EC6FB3"/>
    <w:rsid w:val="00ED0427"/>
    <w:rsid w:val="00ED69A9"/>
    <w:rsid w:val="00EF00CD"/>
    <w:rsid w:val="00F04008"/>
    <w:rsid w:val="00F1234C"/>
    <w:rsid w:val="00F239DE"/>
    <w:rsid w:val="00F362EA"/>
    <w:rsid w:val="00F37338"/>
    <w:rsid w:val="00F47561"/>
    <w:rsid w:val="00F4789D"/>
    <w:rsid w:val="00F51FAD"/>
    <w:rsid w:val="00F52091"/>
    <w:rsid w:val="00F665D7"/>
    <w:rsid w:val="00F721A6"/>
    <w:rsid w:val="00F72C50"/>
    <w:rsid w:val="00F903DB"/>
    <w:rsid w:val="00FB059A"/>
    <w:rsid w:val="7A6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2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character" w:styleId="ac">
    <w:name w:val="Strong"/>
    <w:basedOn w:val="a0"/>
    <w:uiPriority w:val="22"/>
    <w:qFormat/>
    <w:rPr>
      <w:b/>
      <w:bCs/>
    </w:rPr>
  </w:style>
  <w:style w:type="paragraph" w:styleId="ad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</w:style>
  <w:style w:type="character" w:customStyle="1" w:styleId="label">
    <w:name w:val="label"/>
    <w:basedOn w:val="a0"/>
  </w:style>
  <w:style w:type="character" w:customStyle="1" w:styleId="value">
    <w:name w:val="value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</w:style>
  <w:style w:type="paragraph" w:styleId="a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lang w:val="en-US" w:eastAsia="cs-CZ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rPr>
      <w:rFonts w:ascii="Times New Roman" w:eastAsia="Times New Roman" w:hAnsi="Times New Roman" w:cs="Times New Roman"/>
      <w:sz w:val="24"/>
      <w:szCs w:val="24"/>
    </w:rPr>
  </w:style>
  <w:style w:type="character" w:customStyle="1" w:styleId="linktext">
    <w:name w:val="link__text"/>
    <w:basedOn w:val="a0"/>
  </w:style>
  <w:style w:type="character" w:customStyle="1" w:styleId="typography-modulelvnit">
    <w:name w:val="typography-module__lvnit"/>
    <w:basedOn w:val="a0"/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uthor">
    <w:name w:val="author"/>
    <w:basedOn w:val="a0"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uthors-moduleumr1o">
    <w:name w:val="authors-module__umr1o"/>
    <w:basedOn w:val="a0"/>
  </w:style>
  <w:style w:type="paragraph" w:customStyle="1" w:styleId="Normal1">
    <w:name w:val="Normal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semiHidden/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-modulemmpyy">
    <w:name w:val="highlight-module__mmpyy"/>
    <w:basedOn w:val="a0"/>
    <w:rsid w:val="00E30A9C"/>
  </w:style>
  <w:style w:type="character" w:customStyle="1" w:styleId="author-modulewfeox">
    <w:name w:val="author-module__wfeox"/>
    <w:basedOn w:val="a0"/>
    <w:rsid w:val="00E30A9C"/>
  </w:style>
  <w:style w:type="character" w:customStyle="1" w:styleId="30">
    <w:name w:val="Заголовок 3 Знак"/>
    <w:basedOn w:val="a0"/>
    <w:link w:val="3"/>
    <w:uiPriority w:val="9"/>
    <w:semiHidden/>
    <w:rsid w:val="00E162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2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character" w:styleId="ac">
    <w:name w:val="Strong"/>
    <w:basedOn w:val="a0"/>
    <w:uiPriority w:val="22"/>
    <w:qFormat/>
    <w:rPr>
      <w:b/>
      <w:bCs/>
    </w:rPr>
  </w:style>
  <w:style w:type="paragraph" w:styleId="ad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</w:style>
  <w:style w:type="character" w:customStyle="1" w:styleId="label">
    <w:name w:val="label"/>
    <w:basedOn w:val="a0"/>
  </w:style>
  <w:style w:type="character" w:customStyle="1" w:styleId="value">
    <w:name w:val="value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</w:style>
  <w:style w:type="paragraph" w:styleId="a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lang w:val="en-US" w:eastAsia="cs-CZ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rPr>
      <w:rFonts w:ascii="Times New Roman" w:eastAsia="Times New Roman" w:hAnsi="Times New Roman" w:cs="Times New Roman"/>
      <w:sz w:val="24"/>
      <w:szCs w:val="24"/>
    </w:rPr>
  </w:style>
  <w:style w:type="character" w:customStyle="1" w:styleId="linktext">
    <w:name w:val="link__text"/>
    <w:basedOn w:val="a0"/>
  </w:style>
  <w:style w:type="character" w:customStyle="1" w:styleId="typography-modulelvnit">
    <w:name w:val="typography-module__lvnit"/>
    <w:basedOn w:val="a0"/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uthor">
    <w:name w:val="author"/>
    <w:basedOn w:val="a0"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uthors-moduleumr1o">
    <w:name w:val="authors-module__umr1o"/>
    <w:basedOn w:val="a0"/>
  </w:style>
  <w:style w:type="paragraph" w:customStyle="1" w:styleId="Normal1">
    <w:name w:val="Normal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semiHidden/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-modulemmpyy">
    <w:name w:val="highlight-module__mmpyy"/>
    <w:basedOn w:val="a0"/>
    <w:rsid w:val="00E30A9C"/>
  </w:style>
  <w:style w:type="character" w:customStyle="1" w:styleId="author-modulewfeox">
    <w:name w:val="author-module__wfeox"/>
    <w:basedOn w:val="a0"/>
    <w:rsid w:val="00E30A9C"/>
  </w:style>
  <w:style w:type="character" w:customStyle="1" w:styleId="30">
    <w:name w:val="Заголовок 3 Знак"/>
    <w:basedOn w:val="a0"/>
    <w:link w:val="3"/>
    <w:uiPriority w:val="9"/>
    <w:semiHidden/>
    <w:rsid w:val="00E162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9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9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9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7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4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10650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9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2479/ijeep.10766" TargetMode="External"/><Relationship Id="rId18" Type="http://schemas.openxmlformats.org/officeDocument/2006/relationships/hyperlink" Target="https://www.scopus.com/authid/detail.uri?authorId=57212169453" TargetMode="External"/><Relationship Id="rId26" Type="http://schemas.openxmlformats.org/officeDocument/2006/relationships/hyperlink" Target="https://doi.org/10.31489/2022ec2/227-237" TargetMode="External"/><Relationship Id="rId39" Type="http://schemas.openxmlformats.org/officeDocument/2006/relationships/hyperlink" Target="https://bbr.buketov.edu.kz/index.php/economy-vestnik/article/view/909/86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copus.com/authid/detail.uri?authorId=57200759403" TargetMode="External"/><Relationship Id="rId34" Type="http://schemas.openxmlformats.org/officeDocument/2006/relationships/hyperlink" Target="https://bbr.buketov.edu.kz/index.php/economy-vestnik/article/view/392/357" TargetMode="External"/><Relationship Id="rId42" Type="http://schemas.openxmlformats.org/officeDocument/2006/relationships/hyperlink" Target="https://www.scopus.com/authid/detail.uri?authorId=55933494600" TargetMode="External"/><Relationship Id="rId47" Type="http://schemas.openxmlformats.org/officeDocument/2006/relationships/hyperlink" Target="https://www.scopus.com/authid/detail.uri?authorId=58134683500" TargetMode="External"/><Relationship Id="rId50" Type="http://schemas.openxmlformats.org/officeDocument/2006/relationships/hyperlink" Target="https://www.scopus.com/authid/detail.uri?authorId=5653085790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scopus.com/authid/detail.uri?authorId=57204244683" TargetMode="External"/><Relationship Id="rId17" Type="http://schemas.openxmlformats.org/officeDocument/2006/relationships/hyperlink" Target="https://www.scopus.com/authid/detail.uri?authorId=57192591552" TargetMode="External"/><Relationship Id="rId25" Type="http://schemas.openxmlformats.org/officeDocument/2006/relationships/hyperlink" Target="https://doi.org/10.31489/2020ec1/121-131" TargetMode="External"/><Relationship Id="rId33" Type="http://schemas.openxmlformats.org/officeDocument/2006/relationships/hyperlink" Target="https://doi.org/10.31489/2023ec1/140-151" TargetMode="External"/><Relationship Id="rId38" Type="http://schemas.openxmlformats.org/officeDocument/2006/relationships/hyperlink" Target="https://doi.org/10.31489/2024ec2/208-220" TargetMode="External"/><Relationship Id="rId46" Type="http://schemas.openxmlformats.org/officeDocument/2006/relationships/hyperlink" Target="https://doi.org/10.1051/e3sconf/20233710505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813924400" TargetMode="External"/><Relationship Id="rId20" Type="http://schemas.openxmlformats.org/officeDocument/2006/relationships/hyperlink" Target="https://www.scopus.com/authid/detail.uri?authorId=41262688700" TargetMode="External"/><Relationship Id="rId29" Type="http://schemas.openxmlformats.org/officeDocument/2006/relationships/hyperlink" Target="https://bbr.buketov.edu.kz/index.php/economy-vestnik/article/view/757/675" TargetMode="External"/><Relationship Id="rId41" Type="http://schemas.openxmlformats.org/officeDocument/2006/relationships/hyperlink" Target="https://www.growingscience.com/uscm/Vol8/uscm_2019_24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copus.com/authid/detail.uri?authorId=55816012800" TargetMode="External"/><Relationship Id="rId24" Type="http://schemas.openxmlformats.org/officeDocument/2006/relationships/hyperlink" Target="https://doi.org/10.31489/2020ec1/66-74" TargetMode="External"/><Relationship Id="rId32" Type="http://schemas.openxmlformats.org/officeDocument/2006/relationships/hyperlink" Target="https://bbr.buketov.edu.kz/index.php/economy-vestnik/article/view/797/711" TargetMode="External"/><Relationship Id="rId37" Type="http://schemas.openxmlformats.org/officeDocument/2006/relationships/hyperlink" Target="https://doi.org/10.31489/2024ec1/93-101" TargetMode="External"/><Relationship Id="rId40" Type="http://schemas.openxmlformats.org/officeDocument/2006/relationships/hyperlink" Target="https://doi.org/10.32523/2789-4320-2024-4-300-313" TargetMode="External"/><Relationship Id="rId45" Type="http://schemas.openxmlformats.org/officeDocument/2006/relationships/hyperlink" Target="https://www.scopus.com/authid/detail.uri?authorId=57208010179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scopus.com/authid/detail.uri?authorId=55646792300" TargetMode="External"/><Relationship Id="rId23" Type="http://schemas.openxmlformats.org/officeDocument/2006/relationships/hyperlink" Target="https://bbr.buketov.edu.kz/index.php/economy-vestnik/article/view/259/235" TargetMode="External"/><Relationship Id="rId28" Type="http://schemas.openxmlformats.org/officeDocument/2006/relationships/hyperlink" Target="https://doi.org/10.31489/2022ec2/302-312" TargetMode="External"/><Relationship Id="rId36" Type="http://schemas.openxmlformats.org/officeDocument/2006/relationships/hyperlink" Target="https://bbr.buketov.edu.kz/index.php/economy-vestnik/article/view/705/627" TargetMode="External"/><Relationship Id="rId49" Type="http://schemas.openxmlformats.org/officeDocument/2006/relationships/hyperlink" Target="https://www.scopus.com/authid/detail.uri?authorId=57216932562" TargetMode="External"/><Relationship Id="rId10" Type="http://schemas.openxmlformats.org/officeDocument/2006/relationships/hyperlink" Target="https://www.scopus.com/authid/detail.uri?authorId=57222400191" TargetMode="External"/><Relationship Id="rId19" Type="http://schemas.openxmlformats.org/officeDocument/2006/relationships/hyperlink" Target="http://dx.doi.org/10.21511/ppm.21(4).2023.14" TargetMode="External"/><Relationship Id="rId31" Type="http://schemas.openxmlformats.org/officeDocument/2006/relationships/hyperlink" Target="https://doi.org/10.31489/2022ec4/235-241" TargetMode="External"/><Relationship Id="rId44" Type="http://schemas.openxmlformats.org/officeDocument/2006/relationships/hyperlink" Target="https://www.scopus.com/authid/detail.uri?authorId=57204244683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i.org/10.21003/ea.V184-13" TargetMode="External"/><Relationship Id="rId14" Type="http://schemas.openxmlformats.org/officeDocument/2006/relationships/hyperlink" Target="https://doi.org/10.32479/ijeep.13201" TargetMode="External"/><Relationship Id="rId22" Type="http://schemas.openxmlformats.org/officeDocument/2006/relationships/hyperlink" Target="https://www.scopus.com/authid/detail.uri?authorId=57222593357" TargetMode="External"/><Relationship Id="rId27" Type="http://schemas.openxmlformats.org/officeDocument/2006/relationships/hyperlink" Target="https://bbr.buketov.edu.kz/index.php/economy-vestnik/article/view/780/698" TargetMode="External"/><Relationship Id="rId30" Type="http://schemas.openxmlformats.org/officeDocument/2006/relationships/hyperlink" Target="https://doi.org/10.31489/2022ec3/173-180" TargetMode="External"/><Relationship Id="rId35" Type="http://schemas.openxmlformats.org/officeDocument/2006/relationships/hyperlink" Target="https://doi.org/10.31489/2023ec3/143-152" TargetMode="External"/><Relationship Id="rId43" Type="http://schemas.openxmlformats.org/officeDocument/2006/relationships/hyperlink" Target="https://www.scopus.com/authid/detail.uri?authorId=56027794000" TargetMode="External"/><Relationship Id="rId48" Type="http://schemas.openxmlformats.org/officeDocument/2006/relationships/hyperlink" Target="https://www.scopus.com/authid/detail.uri?authorId=57216712120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doi.org/10.1051/bioconf/20249305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CCB61-FCA2-4C6F-93F0-653331E3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Разакова Баян Нуржановна </cp:lastModifiedBy>
  <cp:revision>2</cp:revision>
  <cp:lastPrinted>2025-07-08T07:22:00Z</cp:lastPrinted>
  <dcterms:created xsi:type="dcterms:W3CDTF">2025-07-09T12:48:00Z</dcterms:created>
  <dcterms:modified xsi:type="dcterms:W3CDTF">2025-07-09T12:48:00Z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46A8D938C5B642549B1AD830E50C7CA9_12</vt:lpwstr>
  </property>
</Properties>
</file>