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35" w:rsidRPr="00EA4835" w:rsidRDefault="00EA4835" w:rsidP="00EA4835">
      <w:pPr>
        <w:jc w:val="center"/>
        <w:rPr>
          <w:b/>
          <w:sz w:val="24"/>
          <w:szCs w:val="24"/>
          <w:lang w:val="kk-KZ" w:eastAsia="ru-RU"/>
        </w:rPr>
      </w:pPr>
      <w:r w:rsidRPr="00EA4835">
        <w:rPr>
          <w:b/>
          <w:sz w:val="24"/>
          <w:szCs w:val="24"/>
          <w:lang w:val="kk-KZ" w:eastAsia="ru-RU"/>
        </w:rPr>
        <w:t>Академик Е.А. Бөкетов атындағы Қарағанды ұлттық зерттеу университетінің</w:t>
      </w:r>
    </w:p>
    <w:p w:rsidR="00EA4835" w:rsidRPr="00EA4835" w:rsidRDefault="00EA4835" w:rsidP="00EA4835">
      <w:pPr>
        <w:tabs>
          <w:tab w:val="left" w:pos="1330"/>
          <w:tab w:val="left" w:pos="1665"/>
          <w:tab w:val="center" w:pos="4464"/>
          <w:tab w:val="center" w:pos="4677"/>
        </w:tabs>
        <w:jc w:val="center"/>
        <w:rPr>
          <w:b/>
          <w:sz w:val="24"/>
          <w:szCs w:val="24"/>
          <w:lang w:val="kk-KZ" w:eastAsia="ru-RU"/>
        </w:rPr>
      </w:pPr>
      <w:r>
        <w:rPr>
          <w:b/>
          <w:sz w:val="24"/>
          <w:szCs w:val="24"/>
          <w:lang w:val="kk-KZ" w:eastAsia="ru-RU"/>
        </w:rPr>
        <w:t>2026 жылғы 30</w:t>
      </w:r>
      <w:r w:rsidRPr="00EA4835">
        <w:rPr>
          <w:b/>
          <w:sz w:val="24"/>
          <w:szCs w:val="24"/>
          <w:lang w:val="kk-KZ" w:eastAsia="ru-RU"/>
        </w:rPr>
        <w:t xml:space="preserve"> қаңтар Ғылыми кеңесі отырысының</w:t>
      </w:r>
    </w:p>
    <w:p w:rsidR="00EA4835" w:rsidRPr="00EA4835" w:rsidRDefault="00EA4835" w:rsidP="00EA4835">
      <w:pPr>
        <w:ind w:firstLine="709"/>
        <w:jc w:val="center"/>
        <w:rPr>
          <w:sz w:val="24"/>
          <w:szCs w:val="24"/>
          <w:lang w:val="kk-KZ" w:eastAsia="ru-RU"/>
        </w:rPr>
      </w:pPr>
      <w:r>
        <w:rPr>
          <w:b/>
          <w:sz w:val="24"/>
          <w:szCs w:val="24"/>
          <w:lang w:val="kk-KZ" w:eastAsia="ru-RU"/>
        </w:rPr>
        <w:t>№ 9</w:t>
      </w:r>
      <w:r w:rsidRPr="00EA4835">
        <w:rPr>
          <w:b/>
          <w:sz w:val="24"/>
          <w:szCs w:val="24"/>
          <w:lang w:val="kk-KZ" w:eastAsia="ru-RU"/>
        </w:rPr>
        <w:t xml:space="preserve"> хаттамасы</w:t>
      </w:r>
    </w:p>
    <w:p w:rsidR="00EA4835" w:rsidRPr="00EA4835" w:rsidRDefault="00EA4835" w:rsidP="00EA4835">
      <w:pPr>
        <w:spacing w:after="200"/>
        <w:ind w:left="720"/>
        <w:contextualSpacing/>
        <w:jc w:val="center"/>
        <w:rPr>
          <w:b/>
          <w:sz w:val="28"/>
          <w:szCs w:val="28"/>
          <w:lang w:val="kk-KZ" w:eastAsia="ru-RU"/>
        </w:rPr>
      </w:pPr>
    </w:p>
    <w:p w:rsidR="001835D4" w:rsidRPr="00EA4835" w:rsidRDefault="001835D4" w:rsidP="001835D4">
      <w:pPr>
        <w:tabs>
          <w:tab w:val="left" w:pos="1467"/>
          <w:tab w:val="center" w:pos="4819"/>
        </w:tabs>
        <w:rPr>
          <w:b/>
          <w:sz w:val="28"/>
          <w:szCs w:val="28"/>
          <w:lang w:val="kk-KZ"/>
        </w:rPr>
      </w:pPr>
      <w:r w:rsidRPr="00EA4835">
        <w:rPr>
          <w:b/>
          <w:sz w:val="28"/>
          <w:szCs w:val="28"/>
          <w:lang w:val="kk-KZ"/>
        </w:rPr>
        <w:tab/>
      </w:r>
    </w:p>
    <w:p w:rsidR="00611F6D" w:rsidRDefault="00611F6D" w:rsidP="006029AE">
      <w:pPr>
        <w:ind w:firstLine="709"/>
        <w:jc w:val="both"/>
        <w:rPr>
          <w:b/>
          <w:sz w:val="28"/>
          <w:szCs w:val="28"/>
          <w:lang w:val="kk-KZ"/>
        </w:rPr>
      </w:pPr>
    </w:p>
    <w:p w:rsidR="006541F9" w:rsidRPr="006B25E3" w:rsidRDefault="006541F9" w:rsidP="006541F9">
      <w:pPr>
        <w:spacing w:after="200"/>
        <w:ind w:left="720"/>
        <w:contextualSpacing/>
        <w:jc w:val="center"/>
        <w:rPr>
          <w:b/>
          <w:sz w:val="28"/>
          <w:szCs w:val="28"/>
          <w:lang w:val="kk-KZ" w:eastAsia="ru-RU"/>
        </w:rPr>
      </w:pPr>
      <w:r w:rsidRPr="006B25E3">
        <w:rPr>
          <w:b/>
          <w:sz w:val="28"/>
          <w:szCs w:val="28"/>
          <w:lang w:val="kk-KZ" w:eastAsia="ru-RU"/>
        </w:rPr>
        <w:t>Күн тәртібі:</w:t>
      </w:r>
    </w:p>
    <w:p w:rsidR="009D797B" w:rsidRPr="006B25E3" w:rsidRDefault="009D797B" w:rsidP="006541F9">
      <w:pPr>
        <w:spacing w:after="200"/>
        <w:ind w:left="720"/>
        <w:contextualSpacing/>
        <w:jc w:val="center"/>
        <w:rPr>
          <w:i/>
          <w:sz w:val="28"/>
          <w:szCs w:val="28"/>
          <w:lang w:val="kk-KZ"/>
        </w:rPr>
      </w:pPr>
    </w:p>
    <w:p w:rsidR="001A11E5" w:rsidRDefault="0046728C" w:rsidP="001A11E5">
      <w:pPr>
        <w:numPr>
          <w:ilvl w:val="0"/>
          <w:numId w:val="2"/>
        </w:numPr>
        <w:spacing w:after="200"/>
        <w:contextualSpacing/>
        <w:jc w:val="both"/>
        <w:rPr>
          <w:sz w:val="28"/>
          <w:szCs w:val="28"/>
          <w:lang w:val="kk-KZ"/>
        </w:rPr>
      </w:pPr>
      <w:r w:rsidRPr="006B25E3">
        <w:rPr>
          <w:sz w:val="28"/>
          <w:szCs w:val="28"/>
          <w:lang w:val="kk-KZ"/>
        </w:rPr>
        <w:t xml:space="preserve">«Академик Е.А. Бөкетов атындағы Қарағанды </w:t>
      </w:r>
      <w:r w:rsidR="009B142D">
        <w:rPr>
          <w:sz w:val="28"/>
          <w:szCs w:val="28"/>
          <w:lang w:val="kk-KZ"/>
        </w:rPr>
        <w:t xml:space="preserve">ұлттық зерттеу </w:t>
      </w:r>
      <w:r w:rsidRPr="006B25E3">
        <w:rPr>
          <w:sz w:val="28"/>
          <w:szCs w:val="28"/>
          <w:lang w:val="kk-KZ"/>
        </w:rPr>
        <w:t>университеті» КеАҚ-тың 2024-2028 жылдарға арналған Даму бағдарламасының орындалуы туралы.</w:t>
      </w:r>
      <w:r w:rsidR="001A11E5">
        <w:rPr>
          <w:sz w:val="28"/>
          <w:szCs w:val="28"/>
          <w:lang w:val="kk-KZ"/>
        </w:rPr>
        <w:t xml:space="preserve"> </w:t>
      </w:r>
    </w:p>
    <w:p w:rsidR="001A11E5" w:rsidRDefault="0046728C" w:rsidP="001A11E5">
      <w:pPr>
        <w:spacing w:after="200"/>
        <w:ind w:left="720"/>
        <w:contextualSpacing/>
        <w:jc w:val="both"/>
        <w:rPr>
          <w:sz w:val="28"/>
          <w:szCs w:val="28"/>
          <w:lang w:val="kk-KZ"/>
        </w:rPr>
      </w:pPr>
      <w:r w:rsidRPr="001A11E5">
        <w:rPr>
          <w:b/>
          <w:i/>
          <w:sz w:val="28"/>
          <w:szCs w:val="28"/>
          <w:lang w:val="kk-KZ"/>
        </w:rPr>
        <w:t>Баяндамашы</w:t>
      </w:r>
      <w:r w:rsidRPr="001A11E5">
        <w:rPr>
          <w:i/>
          <w:sz w:val="28"/>
          <w:szCs w:val="28"/>
          <w:lang w:val="kk-KZ"/>
        </w:rPr>
        <w:t>:</w:t>
      </w:r>
      <w:r w:rsidRPr="001A11E5">
        <w:rPr>
          <w:sz w:val="28"/>
          <w:szCs w:val="28"/>
          <w:lang w:val="kk-KZ"/>
        </w:rPr>
        <w:t xml:space="preserve"> Басқарма мүшесі</w:t>
      </w:r>
      <w:r w:rsidR="008247F8" w:rsidRPr="001A11E5">
        <w:rPr>
          <w:sz w:val="28"/>
          <w:szCs w:val="28"/>
          <w:lang w:val="kk-KZ"/>
        </w:rPr>
        <w:t xml:space="preserve">, </w:t>
      </w:r>
      <w:r w:rsidRPr="001A11E5">
        <w:rPr>
          <w:sz w:val="28"/>
          <w:szCs w:val="28"/>
          <w:lang w:val="kk-KZ"/>
        </w:rPr>
        <w:t>стратегия</w:t>
      </w:r>
      <w:r w:rsidR="003F439C" w:rsidRPr="001A11E5">
        <w:rPr>
          <w:sz w:val="28"/>
          <w:szCs w:val="28"/>
          <w:lang w:val="kk-KZ"/>
        </w:rPr>
        <w:t xml:space="preserve">лық даму жөніндегі проректор </w:t>
      </w:r>
      <w:r w:rsidRPr="001A11E5">
        <w:rPr>
          <w:sz w:val="28"/>
          <w:szCs w:val="28"/>
          <w:lang w:val="kk-KZ"/>
        </w:rPr>
        <w:t>Ербол Жанбырбаевич</w:t>
      </w:r>
      <w:r w:rsidR="001A11E5" w:rsidRPr="001A11E5">
        <w:rPr>
          <w:sz w:val="28"/>
          <w:szCs w:val="28"/>
          <w:lang w:val="kk-KZ"/>
        </w:rPr>
        <w:t xml:space="preserve"> Сармурзин</w:t>
      </w:r>
      <w:r w:rsidRPr="001A11E5">
        <w:rPr>
          <w:sz w:val="28"/>
          <w:szCs w:val="28"/>
          <w:lang w:val="kk-KZ"/>
        </w:rPr>
        <w:t>.</w:t>
      </w:r>
    </w:p>
    <w:p w:rsidR="001A11E5" w:rsidRDefault="0046728C" w:rsidP="001A11E5">
      <w:pPr>
        <w:numPr>
          <w:ilvl w:val="0"/>
          <w:numId w:val="2"/>
        </w:numPr>
        <w:spacing w:after="200"/>
        <w:contextualSpacing/>
        <w:jc w:val="both"/>
        <w:rPr>
          <w:sz w:val="28"/>
          <w:szCs w:val="28"/>
          <w:lang w:val="kk-KZ"/>
        </w:rPr>
      </w:pPr>
      <w:r w:rsidRPr="001A11E5">
        <w:rPr>
          <w:sz w:val="28"/>
          <w:szCs w:val="28"/>
          <w:lang w:val="kk-KZ"/>
        </w:rPr>
        <w:t xml:space="preserve">Академик Е.А. Бөкетов атындағы Қарағанды ұлттық зерттеу университетінің Ғылыми </w:t>
      </w:r>
      <w:r w:rsidR="00317615" w:rsidRPr="001A11E5">
        <w:rPr>
          <w:sz w:val="28"/>
          <w:szCs w:val="28"/>
          <w:lang w:val="kk-KZ"/>
        </w:rPr>
        <w:t>кеңесі шешімдерінің орындалуы туралы (2025 ж. тамыз-желтоқсан)</w:t>
      </w:r>
      <w:r w:rsidR="001A11E5">
        <w:rPr>
          <w:sz w:val="28"/>
          <w:szCs w:val="28"/>
          <w:lang w:val="kk-KZ"/>
        </w:rPr>
        <w:t>.</w:t>
      </w:r>
    </w:p>
    <w:p w:rsidR="001A11E5" w:rsidRDefault="00317615" w:rsidP="001A11E5">
      <w:pPr>
        <w:spacing w:after="200"/>
        <w:ind w:left="720"/>
        <w:contextualSpacing/>
        <w:jc w:val="both"/>
        <w:rPr>
          <w:sz w:val="28"/>
          <w:szCs w:val="28"/>
          <w:lang w:val="kk-KZ"/>
        </w:rPr>
      </w:pPr>
      <w:r w:rsidRPr="001A11E5">
        <w:rPr>
          <w:b/>
          <w:i/>
          <w:sz w:val="28"/>
          <w:szCs w:val="28"/>
          <w:lang w:val="kk-KZ"/>
        </w:rPr>
        <w:t>Баяндамашы</w:t>
      </w:r>
      <w:r w:rsidRPr="001A11E5">
        <w:rPr>
          <w:i/>
          <w:sz w:val="28"/>
          <w:szCs w:val="28"/>
          <w:lang w:val="kk-KZ"/>
        </w:rPr>
        <w:t>:</w:t>
      </w:r>
      <w:r w:rsidRPr="001A11E5">
        <w:rPr>
          <w:sz w:val="28"/>
          <w:szCs w:val="28"/>
          <w:lang w:val="kk-KZ"/>
        </w:rPr>
        <w:t xml:space="preserve"> Гүлмира Олжабайқызы </w:t>
      </w:r>
      <w:r w:rsidR="001A11E5">
        <w:rPr>
          <w:sz w:val="28"/>
          <w:szCs w:val="28"/>
          <w:lang w:val="kk-KZ"/>
        </w:rPr>
        <w:t xml:space="preserve">Тажигулова, </w:t>
      </w:r>
      <w:r w:rsidRPr="001A11E5">
        <w:rPr>
          <w:sz w:val="28"/>
          <w:szCs w:val="28"/>
          <w:lang w:val="kk-KZ"/>
        </w:rPr>
        <w:t xml:space="preserve">п.ғ.д., көлік және логистикалық </w:t>
      </w:r>
      <w:r w:rsidR="00B24E99" w:rsidRPr="001A11E5">
        <w:rPr>
          <w:sz w:val="28"/>
          <w:szCs w:val="28"/>
          <w:lang w:val="kk-KZ"/>
        </w:rPr>
        <w:t>жүйелер кафедрасының профессоры.</w:t>
      </w:r>
    </w:p>
    <w:p w:rsidR="00D74F6D" w:rsidRPr="001A11E5" w:rsidRDefault="00D74F6D" w:rsidP="001A11E5">
      <w:pPr>
        <w:numPr>
          <w:ilvl w:val="0"/>
          <w:numId w:val="2"/>
        </w:numPr>
        <w:spacing w:after="200"/>
        <w:contextualSpacing/>
        <w:jc w:val="both"/>
        <w:rPr>
          <w:sz w:val="28"/>
          <w:szCs w:val="28"/>
          <w:lang w:val="kk-KZ"/>
        </w:rPr>
      </w:pPr>
      <w:r w:rsidRPr="001A11E5">
        <w:rPr>
          <w:sz w:val="28"/>
          <w:szCs w:val="28"/>
          <w:lang w:val="kk-KZ"/>
        </w:rPr>
        <w:t>Біліктілік істері</w:t>
      </w:r>
      <w:r w:rsidR="00116AA5">
        <w:rPr>
          <w:sz w:val="28"/>
          <w:szCs w:val="28"/>
          <w:lang w:val="kk-KZ"/>
        </w:rPr>
        <w:t>.</w:t>
      </w:r>
    </w:p>
    <w:p w:rsidR="006541F9" w:rsidRPr="006B25E3" w:rsidRDefault="006541F9" w:rsidP="00D74F6D">
      <w:pPr>
        <w:numPr>
          <w:ilvl w:val="0"/>
          <w:numId w:val="2"/>
        </w:numPr>
        <w:contextualSpacing/>
        <w:jc w:val="both"/>
        <w:rPr>
          <w:sz w:val="28"/>
          <w:szCs w:val="28"/>
          <w:lang w:val="kk-KZ"/>
        </w:rPr>
      </w:pPr>
      <w:r w:rsidRPr="006B25E3">
        <w:rPr>
          <w:b/>
          <w:sz w:val="28"/>
          <w:szCs w:val="28"/>
          <w:lang w:val="kk-KZ" w:eastAsia="ru-RU"/>
        </w:rPr>
        <w:t>Әр түрлі</w:t>
      </w:r>
    </w:p>
    <w:p w:rsidR="00D74F6D" w:rsidRPr="006B25E3" w:rsidRDefault="00D74F6D" w:rsidP="006541F9">
      <w:pPr>
        <w:jc w:val="center"/>
        <w:rPr>
          <w:b/>
          <w:sz w:val="28"/>
          <w:szCs w:val="28"/>
          <w:lang w:val="kk-KZ" w:eastAsia="ru-RU"/>
        </w:rPr>
      </w:pPr>
    </w:p>
    <w:p w:rsidR="001A11E5" w:rsidRDefault="001A11E5" w:rsidP="001A11E5">
      <w:pPr>
        <w:pStyle w:val="af0"/>
        <w:spacing w:line="240" w:lineRule="auto"/>
        <w:ind w:left="502"/>
        <w:rPr>
          <w:rFonts w:eastAsia="Times New Roman"/>
          <w:sz w:val="28"/>
          <w:szCs w:val="28"/>
          <w:lang w:val="kk-KZ" w:eastAsia="ru-RU"/>
        </w:rPr>
      </w:pPr>
    </w:p>
    <w:p w:rsidR="001A11E5" w:rsidRPr="006B25E3" w:rsidRDefault="001A11E5" w:rsidP="001A11E5">
      <w:pPr>
        <w:pStyle w:val="af0"/>
        <w:spacing w:after="0" w:line="240" w:lineRule="auto"/>
        <w:jc w:val="center"/>
        <w:rPr>
          <w:b/>
          <w:bCs/>
          <w:sz w:val="28"/>
          <w:szCs w:val="28"/>
          <w:lang w:val="kk-KZ"/>
        </w:rPr>
      </w:pPr>
      <w:r>
        <w:rPr>
          <w:b/>
          <w:bCs/>
          <w:sz w:val="28"/>
          <w:szCs w:val="28"/>
          <w:lang w:val="kk-KZ"/>
        </w:rPr>
        <w:t>Бірінш</w:t>
      </w:r>
      <w:r w:rsidRPr="006B25E3">
        <w:rPr>
          <w:b/>
          <w:bCs/>
          <w:sz w:val="28"/>
          <w:szCs w:val="28"/>
          <w:lang w:val="kk-KZ"/>
        </w:rPr>
        <w:t>і сұрақ бойынша</w:t>
      </w:r>
      <w:r>
        <w:rPr>
          <w:b/>
          <w:bCs/>
          <w:sz w:val="28"/>
          <w:szCs w:val="28"/>
          <w:lang w:val="kk-KZ"/>
        </w:rPr>
        <w:t>:</w:t>
      </w:r>
    </w:p>
    <w:p w:rsidR="001A11E5" w:rsidRPr="006B25E3" w:rsidRDefault="001A11E5" w:rsidP="001A11E5">
      <w:pPr>
        <w:contextualSpacing/>
        <w:jc w:val="center"/>
        <w:rPr>
          <w:sz w:val="28"/>
          <w:szCs w:val="28"/>
          <w:lang w:val="kk-KZ" w:eastAsia="ru-RU"/>
        </w:rPr>
      </w:pPr>
      <w:r w:rsidRPr="006B25E3">
        <w:rPr>
          <w:sz w:val="28"/>
          <w:szCs w:val="28"/>
          <w:lang w:val="kk-KZ"/>
        </w:rPr>
        <w:t xml:space="preserve">«Академик Е.А. Бөкетов атындағы Қарағанды </w:t>
      </w:r>
      <w:r>
        <w:rPr>
          <w:sz w:val="28"/>
          <w:szCs w:val="28"/>
          <w:lang w:val="kk-KZ"/>
        </w:rPr>
        <w:t xml:space="preserve">ұлттық зерттеу </w:t>
      </w:r>
      <w:r w:rsidRPr="006B25E3">
        <w:rPr>
          <w:sz w:val="28"/>
          <w:szCs w:val="28"/>
          <w:lang w:val="kk-KZ"/>
        </w:rPr>
        <w:t>университеті» КеАҚ-тың 2024-2028 жылдарға арналған Даму б</w:t>
      </w:r>
      <w:r w:rsidR="00754080">
        <w:rPr>
          <w:sz w:val="28"/>
          <w:szCs w:val="28"/>
          <w:lang w:val="kk-KZ"/>
        </w:rPr>
        <w:t xml:space="preserve">ағдарламасының </w:t>
      </w:r>
      <w:r w:rsidR="00754080" w:rsidRPr="00754080">
        <w:rPr>
          <w:b/>
          <w:sz w:val="28"/>
          <w:szCs w:val="28"/>
          <w:lang w:val="kk-KZ"/>
        </w:rPr>
        <w:t>2025 жылы</w:t>
      </w:r>
      <w:r w:rsidR="00754080">
        <w:rPr>
          <w:sz w:val="28"/>
          <w:szCs w:val="28"/>
          <w:lang w:val="kk-KZ"/>
        </w:rPr>
        <w:t xml:space="preserve"> орындалуы туралы» </w:t>
      </w:r>
      <w:r w:rsidRPr="006B25E3">
        <w:rPr>
          <w:sz w:val="28"/>
          <w:szCs w:val="28"/>
          <w:lang w:val="kk-KZ"/>
        </w:rPr>
        <w:t>шешім</w:t>
      </w:r>
      <w:r w:rsidRPr="006B25E3">
        <w:rPr>
          <w:b/>
          <w:i/>
          <w:sz w:val="28"/>
          <w:szCs w:val="28"/>
          <w:lang w:val="kk-KZ"/>
        </w:rPr>
        <w:t xml:space="preserve"> </w:t>
      </w:r>
      <w:r w:rsidRPr="001A11E5">
        <w:rPr>
          <w:b/>
          <w:i/>
          <w:sz w:val="28"/>
          <w:szCs w:val="28"/>
          <w:u w:val="single"/>
          <w:lang w:val="kk-KZ"/>
        </w:rPr>
        <w:t>жобасы</w:t>
      </w:r>
      <w:r w:rsidRPr="006B25E3">
        <w:rPr>
          <w:b/>
          <w:i/>
          <w:sz w:val="28"/>
          <w:szCs w:val="28"/>
          <w:lang w:val="kk-KZ"/>
        </w:rPr>
        <w:t>:</w:t>
      </w:r>
    </w:p>
    <w:p w:rsidR="001A11E5" w:rsidRPr="006B25E3" w:rsidRDefault="001A11E5" w:rsidP="00832A28">
      <w:pPr>
        <w:jc w:val="both"/>
        <w:rPr>
          <w:sz w:val="28"/>
          <w:szCs w:val="28"/>
          <w:lang w:val="kk-KZ"/>
        </w:rPr>
      </w:pPr>
    </w:p>
    <w:p w:rsidR="00754080" w:rsidRPr="00754080" w:rsidRDefault="00754080" w:rsidP="00754080">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54080">
        <w:rPr>
          <w:rFonts w:eastAsia="Cambria"/>
          <w:iCs/>
          <w:sz w:val="28"/>
          <w:szCs w:val="28"/>
          <w:lang w:val="kk-KZ" w:eastAsia="ru-RU"/>
        </w:rPr>
        <w:t>Университеттің QS рейтингіндегі позицияларын жақсарту жөніндегі 2024–2028 жылдарға арналған Жол картасының іске асырылуын мон</w:t>
      </w:r>
      <w:r>
        <w:rPr>
          <w:rFonts w:eastAsia="Cambria"/>
          <w:iCs/>
          <w:sz w:val="28"/>
          <w:szCs w:val="28"/>
          <w:lang w:val="kk-KZ" w:eastAsia="ru-RU"/>
        </w:rPr>
        <w:t>иторингілеу бойынша жұмысы жалғастырылсын.</w:t>
      </w:r>
    </w:p>
    <w:p w:rsidR="00FA36A5" w:rsidRPr="00EA4835"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тұрақты</w:t>
      </w:r>
      <w:r w:rsidR="00FA36A5" w:rsidRPr="00EA4835">
        <w:rPr>
          <w:rFonts w:eastAsia="Cambria"/>
          <w:iCs/>
          <w:sz w:val="28"/>
          <w:szCs w:val="28"/>
          <w:lang w:val="kk-KZ" w:eastAsia="ru-RU"/>
        </w:rPr>
        <w:t>.</w:t>
      </w:r>
    </w:p>
    <w:p w:rsidR="00FA36A5" w:rsidRPr="00EA4835" w:rsidRDefault="00754080" w:rsidP="0065665B">
      <w:pPr>
        <w:widowControl w:val="0"/>
        <w:tabs>
          <w:tab w:val="left" w:pos="0"/>
          <w:tab w:val="left" w:pos="284"/>
          <w:tab w:val="left" w:pos="1560"/>
        </w:tabs>
        <w:autoSpaceDE w:val="0"/>
        <w:autoSpaceDN w:val="0"/>
        <w:jc w:val="both"/>
        <w:rPr>
          <w:rFonts w:eastAsia="Cambria"/>
          <w:iCs/>
          <w:sz w:val="28"/>
          <w:szCs w:val="28"/>
          <w:lang w:val="kk-KZ" w:eastAsia="ru-RU"/>
        </w:rPr>
      </w:pPr>
      <w:r>
        <w:rPr>
          <w:rFonts w:eastAsia="Cambria"/>
          <w:b/>
          <w:iCs/>
          <w:sz w:val="28"/>
          <w:szCs w:val="28"/>
          <w:lang w:val="kk-KZ" w:eastAsia="ru-RU"/>
        </w:rPr>
        <w:t>Жауаптылар</w:t>
      </w:r>
      <w:r w:rsidR="00FA36A5" w:rsidRPr="00EA4835">
        <w:rPr>
          <w:rFonts w:eastAsia="Cambria"/>
          <w:b/>
          <w:iCs/>
          <w:sz w:val="28"/>
          <w:szCs w:val="28"/>
          <w:lang w:val="kk-KZ" w:eastAsia="ru-RU"/>
        </w:rPr>
        <w:t>:</w:t>
      </w:r>
      <w:r w:rsidR="001937A2" w:rsidRPr="00EA4835">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Pr>
          <w:rFonts w:eastAsia="Cambria"/>
          <w:iCs/>
          <w:sz w:val="28"/>
          <w:szCs w:val="28"/>
          <w:lang w:val="kk-KZ" w:eastAsia="ru-RU"/>
        </w:rPr>
        <w:t xml:space="preserve">стратегиялық даму жөніндегі </w:t>
      </w:r>
      <w:r w:rsidR="00FA36A5" w:rsidRPr="00EA4835">
        <w:rPr>
          <w:rFonts w:eastAsia="Cambria"/>
          <w:iCs/>
          <w:sz w:val="28"/>
          <w:szCs w:val="28"/>
          <w:lang w:val="kk-KZ" w:eastAsia="ru-RU"/>
        </w:rPr>
        <w:t xml:space="preserve">проректор, </w:t>
      </w:r>
      <w:r>
        <w:rPr>
          <w:rFonts w:eastAsia="Cambria"/>
          <w:iCs/>
          <w:sz w:val="28"/>
          <w:szCs w:val="28"/>
          <w:lang w:val="kk-KZ" w:eastAsia="ru-RU"/>
        </w:rPr>
        <w:t xml:space="preserve">Стратегиялық даму және тәуекелдерді басқару департаментінің </w:t>
      </w:r>
      <w:r w:rsidR="00FA36A5" w:rsidRPr="00EA4835">
        <w:rPr>
          <w:rFonts w:eastAsia="Cambria"/>
          <w:iCs/>
          <w:sz w:val="28"/>
          <w:szCs w:val="28"/>
          <w:lang w:val="kk-KZ" w:eastAsia="ru-RU"/>
        </w:rPr>
        <w:t>директор</w:t>
      </w:r>
      <w:r>
        <w:rPr>
          <w:rFonts w:eastAsia="Cambria"/>
          <w:iCs/>
          <w:sz w:val="28"/>
          <w:szCs w:val="28"/>
          <w:lang w:val="kk-KZ" w:eastAsia="ru-RU"/>
        </w:rPr>
        <w:t>ы</w:t>
      </w:r>
      <w:r w:rsidR="00FA36A5" w:rsidRPr="00EA4835">
        <w:rPr>
          <w:rFonts w:eastAsia="Cambria"/>
          <w:iCs/>
          <w:sz w:val="28"/>
          <w:szCs w:val="28"/>
          <w:lang w:val="kk-KZ" w:eastAsia="ru-RU"/>
        </w:rPr>
        <w:t>.</w:t>
      </w:r>
    </w:p>
    <w:p w:rsidR="00FA36A5" w:rsidRPr="00EA4835" w:rsidRDefault="00FA36A5" w:rsidP="0065665B">
      <w:pPr>
        <w:widowControl w:val="0"/>
        <w:tabs>
          <w:tab w:val="left" w:pos="0"/>
          <w:tab w:val="left" w:pos="284"/>
        </w:tabs>
        <w:autoSpaceDE w:val="0"/>
        <w:autoSpaceDN w:val="0"/>
        <w:jc w:val="both"/>
        <w:rPr>
          <w:rFonts w:eastAsia="Cambria" w:cs="Cambria"/>
          <w:color w:val="000000"/>
          <w:sz w:val="28"/>
          <w:szCs w:val="28"/>
          <w:lang w:val="kk-KZ" w:eastAsia="en-US"/>
        </w:rPr>
      </w:pPr>
    </w:p>
    <w:p w:rsidR="00754080" w:rsidRPr="007037E1" w:rsidRDefault="00754080" w:rsidP="00754080">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037E1">
        <w:rPr>
          <w:rFonts w:eastAsia="Cambria"/>
          <w:iCs/>
          <w:sz w:val="28"/>
          <w:szCs w:val="28"/>
          <w:lang w:val="kk-KZ" w:eastAsia="ru-RU"/>
        </w:rPr>
        <w:t>Университеттің профессор-оқытушылар құрамының индекстелетін ғылыми журналдарда жарияланған мақалаларының санын 2025 жылмен салыстырғанда кемінде 5%-ға арттыру қамтамасыз ет</w:t>
      </w:r>
      <w:r>
        <w:rPr>
          <w:rFonts w:eastAsia="Cambria"/>
          <w:iCs/>
          <w:sz w:val="28"/>
          <w:szCs w:val="28"/>
          <w:lang w:val="kk-KZ" w:eastAsia="ru-RU"/>
        </w:rPr>
        <w:t xml:space="preserve">ілсін. </w:t>
      </w:r>
    </w:p>
    <w:p w:rsidR="00FA36A5" w:rsidRPr="007037E1"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8226FD" w:rsidRPr="007037E1">
        <w:rPr>
          <w:rFonts w:eastAsia="Cambria"/>
          <w:iCs/>
          <w:sz w:val="28"/>
          <w:szCs w:val="28"/>
          <w:lang w:val="kk-KZ" w:eastAsia="ru-RU"/>
        </w:rPr>
        <w:t xml:space="preserve"> </w:t>
      </w:r>
      <w:r>
        <w:rPr>
          <w:rFonts w:eastAsia="Cambria"/>
          <w:iCs/>
          <w:sz w:val="28"/>
          <w:szCs w:val="28"/>
          <w:lang w:val="kk-KZ" w:eastAsia="ru-RU"/>
        </w:rPr>
        <w:t>2027 жылғы мамыр</w:t>
      </w:r>
      <w:r w:rsidR="00FA36A5" w:rsidRPr="007037E1">
        <w:rPr>
          <w:rFonts w:eastAsia="Cambria"/>
          <w:iCs/>
          <w:sz w:val="28"/>
          <w:szCs w:val="28"/>
          <w:lang w:val="kk-KZ" w:eastAsia="ru-RU"/>
        </w:rPr>
        <w:t>.</w:t>
      </w:r>
    </w:p>
    <w:p w:rsidR="00FA36A5" w:rsidRPr="007037E1" w:rsidRDefault="00754080" w:rsidP="00754080">
      <w:pPr>
        <w:widowControl w:val="0"/>
        <w:tabs>
          <w:tab w:val="left" w:pos="0"/>
          <w:tab w:val="left" w:pos="284"/>
          <w:tab w:val="left" w:pos="1560"/>
        </w:tabs>
        <w:autoSpaceDE w:val="0"/>
        <w:autoSpaceDN w:val="0"/>
        <w:jc w:val="both"/>
        <w:rPr>
          <w:rFonts w:eastAsia="Cambria"/>
          <w:iCs/>
          <w:sz w:val="28"/>
          <w:szCs w:val="28"/>
          <w:lang w:val="kk-KZ" w:eastAsia="ru-RU"/>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Pr>
          <w:rFonts w:eastAsia="Cambria"/>
          <w:iCs/>
          <w:sz w:val="28"/>
          <w:szCs w:val="28"/>
          <w:lang w:val="kk-KZ" w:eastAsia="ru-RU"/>
        </w:rPr>
        <w:t>ғылыми жұмыс жөніндегі проректор, Ғылым департаментінің директоры, факультеттердің декандары</w:t>
      </w:r>
      <w:r w:rsidR="00FA36A5" w:rsidRPr="007037E1">
        <w:rPr>
          <w:rFonts w:eastAsia="Cambria"/>
          <w:iCs/>
          <w:sz w:val="28"/>
          <w:szCs w:val="28"/>
          <w:lang w:val="kk-KZ" w:eastAsia="ru-RU"/>
        </w:rPr>
        <w:t>.</w:t>
      </w:r>
    </w:p>
    <w:p w:rsidR="00FA36A5" w:rsidRPr="007037E1" w:rsidRDefault="00FA36A5"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7037E1" w:rsidRDefault="00754080" w:rsidP="00754080">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037E1">
        <w:rPr>
          <w:rFonts w:eastAsia="Cambria"/>
          <w:iCs/>
          <w:sz w:val="28"/>
          <w:szCs w:val="28"/>
          <w:lang w:val="kk-KZ" w:eastAsia="ru-RU"/>
        </w:rPr>
        <w:t>Зерттеу нәтижелерін рейтингтік басылымдарда жариялау үшін қызметкерлерді ынталандырудың қосымша шараларын енгізу мүмкіндігі қарастыр</w:t>
      </w:r>
      <w:r w:rsidR="00CA0B2C">
        <w:rPr>
          <w:rFonts w:eastAsia="Cambria"/>
          <w:iCs/>
          <w:sz w:val="28"/>
          <w:szCs w:val="28"/>
          <w:lang w:val="kk-KZ" w:eastAsia="ru-RU"/>
        </w:rPr>
        <w:t>ылсын</w:t>
      </w:r>
      <w:r w:rsidR="00FA36A5" w:rsidRPr="007037E1">
        <w:rPr>
          <w:rFonts w:eastAsia="Cambria"/>
          <w:iCs/>
          <w:sz w:val="28"/>
          <w:szCs w:val="28"/>
          <w:lang w:val="kk-KZ" w:eastAsia="ru-RU"/>
        </w:rPr>
        <w:t>.</w:t>
      </w:r>
    </w:p>
    <w:p w:rsidR="00FA36A5" w:rsidRPr="007037E1"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 xml:space="preserve">2026 жылғы </w:t>
      </w:r>
      <w:r w:rsidR="008226FD" w:rsidRPr="007037E1">
        <w:rPr>
          <w:rFonts w:eastAsia="Cambria"/>
          <w:iCs/>
          <w:sz w:val="28"/>
          <w:szCs w:val="28"/>
          <w:lang w:val="kk-KZ" w:eastAsia="ru-RU"/>
        </w:rPr>
        <w:t>20</w:t>
      </w:r>
      <w:r>
        <w:rPr>
          <w:rFonts w:eastAsia="Cambria"/>
          <w:iCs/>
          <w:sz w:val="28"/>
          <w:szCs w:val="28"/>
          <w:lang w:val="kk-KZ" w:eastAsia="ru-RU"/>
        </w:rPr>
        <w:t xml:space="preserve"> сәуір</w:t>
      </w:r>
      <w:r w:rsidR="008226FD" w:rsidRPr="007037E1">
        <w:rPr>
          <w:rFonts w:eastAsia="Cambria"/>
          <w:iCs/>
          <w:sz w:val="28"/>
          <w:szCs w:val="28"/>
          <w:lang w:val="kk-KZ" w:eastAsia="ru-RU"/>
        </w:rPr>
        <w:t>.</w:t>
      </w:r>
    </w:p>
    <w:p w:rsidR="00FA36A5" w:rsidRPr="007037E1"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sidR="00CA0B2C">
        <w:rPr>
          <w:rFonts w:eastAsia="Cambria"/>
          <w:iCs/>
          <w:sz w:val="28"/>
          <w:szCs w:val="28"/>
          <w:lang w:val="kk-KZ" w:eastAsia="ru-RU"/>
        </w:rPr>
        <w:t xml:space="preserve">Ғылыми жұмыс жөніндегі </w:t>
      </w:r>
      <w:r w:rsidR="00FA36A5" w:rsidRPr="007037E1">
        <w:rPr>
          <w:rFonts w:eastAsia="Cambria"/>
          <w:iCs/>
          <w:sz w:val="28"/>
          <w:szCs w:val="28"/>
          <w:lang w:val="kk-KZ" w:eastAsia="ru-RU"/>
        </w:rPr>
        <w:t xml:space="preserve">проректор, </w:t>
      </w:r>
      <w:r w:rsidR="00CA0B2C">
        <w:rPr>
          <w:rFonts w:eastAsia="Cambria"/>
          <w:iCs/>
          <w:sz w:val="28"/>
          <w:szCs w:val="28"/>
          <w:lang w:val="kk-KZ" w:eastAsia="ru-RU"/>
        </w:rPr>
        <w:t xml:space="preserve">Ғылым </w:t>
      </w:r>
      <w:r w:rsidR="00CA0B2C">
        <w:rPr>
          <w:rFonts w:eastAsia="Cambria"/>
          <w:iCs/>
          <w:sz w:val="28"/>
          <w:szCs w:val="28"/>
          <w:lang w:val="kk-KZ" w:eastAsia="ru-RU"/>
        </w:rPr>
        <w:lastRenderedPageBreak/>
        <w:t>департаментінің директоры</w:t>
      </w:r>
      <w:r w:rsidR="00FA36A5" w:rsidRPr="007037E1">
        <w:rPr>
          <w:rFonts w:eastAsia="Cambria"/>
          <w:iCs/>
          <w:sz w:val="28"/>
          <w:szCs w:val="28"/>
          <w:lang w:val="kk-KZ" w:eastAsia="ru-RU"/>
        </w:rPr>
        <w:t>.</w:t>
      </w:r>
    </w:p>
    <w:p w:rsidR="00FA36A5" w:rsidRPr="007037E1" w:rsidRDefault="00FA36A5"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7037E1" w:rsidRDefault="00CA0B2C" w:rsidP="00CA0B2C">
      <w:pPr>
        <w:widowControl w:val="0"/>
        <w:numPr>
          <w:ilvl w:val="0"/>
          <w:numId w:val="28"/>
        </w:numPr>
        <w:tabs>
          <w:tab w:val="left" w:pos="284"/>
        </w:tabs>
        <w:autoSpaceDE w:val="0"/>
        <w:autoSpaceDN w:val="0"/>
        <w:ind w:left="0" w:firstLine="0"/>
        <w:jc w:val="both"/>
        <w:rPr>
          <w:rFonts w:eastAsia="Cambria" w:cs="Cambria"/>
          <w:color w:val="000000"/>
          <w:sz w:val="28"/>
          <w:szCs w:val="28"/>
          <w:lang w:val="kk-KZ" w:eastAsia="en-US"/>
        </w:rPr>
      </w:pPr>
      <w:r>
        <w:rPr>
          <w:rFonts w:eastAsia="Cambria" w:cs="Cambria"/>
          <w:color w:val="000000"/>
          <w:sz w:val="28"/>
          <w:szCs w:val="28"/>
          <w:lang w:val="kk-KZ" w:eastAsia="en-US"/>
        </w:rPr>
        <w:t>Ғ</w:t>
      </w:r>
      <w:r w:rsidRPr="007037E1">
        <w:rPr>
          <w:rFonts w:eastAsia="Cambria" w:cs="Cambria"/>
          <w:color w:val="000000"/>
          <w:sz w:val="28"/>
          <w:szCs w:val="28"/>
          <w:lang w:val="kk-KZ" w:eastAsia="en-US"/>
        </w:rPr>
        <w:t>ылыми-қолданбалы зерттеулер жүргізуге арналған университеттік гранттардың үлесі 2025 жылмен салыстырғанда кемінде 20%-ға арттыр</w:t>
      </w:r>
      <w:r>
        <w:rPr>
          <w:rFonts w:eastAsia="Cambria" w:cs="Cambria"/>
          <w:color w:val="000000"/>
          <w:sz w:val="28"/>
          <w:szCs w:val="28"/>
          <w:lang w:val="kk-KZ" w:eastAsia="en-US"/>
        </w:rPr>
        <w:t>ылсын</w:t>
      </w:r>
      <w:r w:rsidR="00FA36A5" w:rsidRPr="007037E1">
        <w:rPr>
          <w:rFonts w:eastAsia="Cambria" w:cs="Cambria"/>
          <w:color w:val="000000"/>
          <w:sz w:val="28"/>
          <w:szCs w:val="28"/>
          <w:lang w:val="kk-KZ" w:eastAsia="en-US"/>
        </w:rPr>
        <w:t>.</w:t>
      </w:r>
    </w:p>
    <w:p w:rsidR="00FA36A5" w:rsidRPr="007037E1"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2026 жылғы қараша</w:t>
      </w:r>
      <w:r w:rsidR="00FA36A5" w:rsidRPr="007037E1">
        <w:rPr>
          <w:rFonts w:eastAsia="Cambria"/>
          <w:iCs/>
          <w:sz w:val="28"/>
          <w:szCs w:val="28"/>
          <w:lang w:val="kk-KZ" w:eastAsia="ru-RU"/>
        </w:rPr>
        <w:t>.</w:t>
      </w:r>
    </w:p>
    <w:p w:rsidR="00FA36A5" w:rsidRPr="007037E1" w:rsidRDefault="00754080" w:rsidP="0065665B">
      <w:pPr>
        <w:widowControl w:val="0"/>
        <w:tabs>
          <w:tab w:val="left" w:pos="284"/>
        </w:tabs>
        <w:autoSpaceDE w:val="0"/>
        <w:autoSpaceDN w:val="0"/>
        <w:jc w:val="both"/>
        <w:rPr>
          <w:rFonts w:eastAsia="Cambria" w:cs="Cambria"/>
          <w:color w:val="000000"/>
          <w:sz w:val="28"/>
          <w:szCs w:val="28"/>
          <w:lang w:val="kk-KZ" w:eastAsia="en-US"/>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Басқарма мүшесі</w:t>
      </w:r>
      <w:r w:rsidR="001937A2">
        <w:rPr>
          <w:rFonts w:eastAsia="Cambria"/>
          <w:iCs/>
          <w:sz w:val="28"/>
          <w:szCs w:val="28"/>
          <w:lang w:val="kk-KZ" w:eastAsia="ru-RU"/>
        </w:rPr>
        <w:t xml:space="preserve">, </w:t>
      </w:r>
      <w:r w:rsidR="00CA0B2C">
        <w:rPr>
          <w:rFonts w:eastAsia="Cambria"/>
          <w:iCs/>
          <w:sz w:val="28"/>
          <w:szCs w:val="28"/>
          <w:lang w:val="kk-KZ" w:eastAsia="ru-RU"/>
        </w:rPr>
        <w:t xml:space="preserve">Ғылыми жұмыс жөніндегі </w:t>
      </w:r>
      <w:r w:rsidR="00CA0B2C" w:rsidRPr="007037E1">
        <w:rPr>
          <w:rFonts w:eastAsia="Cambria"/>
          <w:iCs/>
          <w:sz w:val="28"/>
          <w:szCs w:val="28"/>
          <w:lang w:val="kk-KZ" w:eastAsia="ru-RU"/>
        </w:rPr>
        <w:t xml:space="preserve">проректор, </w:t>
      </w:r>
      <w:r w:rsidR="00CA0B2C">
        <w:rPr>
          <w:rFonts w:eastAsia="Cambria"/>
          <w:iCs/>
          <w:sz w:val="28"/>
          <w:szCs w:val="28"/>
          <w:lang w:val="kk-KZ" w:eastAsia="ru-RU"/>
        </w:rPr>
        <w:t>Ғылым департаментінің директоры</w:t>
      </w:r>
      <w:r w:rsidR="00FA36A5" w:rsidRPr="007037E1">
        <w:rPr>
          <w:rFonts w:eastAsia="Cambria"/>
          <w:iCs/>
          <w:sz w:val="28"/>
          <w:szCs w:val="28"/>
          <w:lang w:val="kk-KZ" w:eastAsia="ru-RU"/>
        </w:rPr>
        <w:t xml:space="preserve">, </w:t>
      </w:r>
      <w:r>
        <w:rPr>
          <w:rFonts w:eastAsia="Cambria"/>
          <w:iCs/>
          <w:sz w:val="28"/>
          <w:szCs w:val="28"/>
          <w:lang w:val="kk-KZ" w:eastAsia="ru-RU"/>
        </w:rPr>
        <w:t>факультеттердің декандары</w:t>
      </w:r>
      <w:r w:rsidR="00FA36A5" w:rsidRPr="007037E1">
        <w:rPr>
          <w:rFonts w:eastAsia="Cambria"/>
          <w:iCs/>
          <w:sz w:val="28"/>
          <w:szCs w:val="28"/>
          <w:lang w:val="kk-KZ" w:eastAsia="ru-RU"/>
        </w:rPr>
        <w:t>.</w:t>
      </w:r>
    </w:p>
    <w:p w:rsidR="00FA36A5" w:rsidRPr="007037E1" w:rsidRDefault="00FA36A5" w:rsidP="0065665B">
      <w:pPr>
        <w:widowControl w:val="0"/>
        <w:autoSpaceDE w:val="0"/>
        <w:autoSpaceDN w:val="0"/>
        <w:rPr>
          <w:rFonts w:eastAsia="Cambria" w:cs="Cambria"/>
          <w:color w:val="000000"/>
          <w:sz w:val="28"/>
          <w:szCs w:val="28"/>
          <w:lang w:val="kk-KZ" w:eastAsia="en-US"/>
        </w:rPr>
      </w:pPr>
    </w:p>
    <w:p w:rsidR="00FA36A5" w:rsidRPr="00E55B63"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E55B63">
        <w:rPr>
          <w:rFonts w:eastAsia="Cambria"/>
          <w:iCs/>
          <w:sz w:val="28"/>
          <w:szCs w:val="28"/>
          <w:lang w:val="kk-KZ" w:eastAsia="ru-RU"/>
        </w:rPr>
        <w:t>Докторантура түлектерінің диссертацияларын</w:t>
      </w:r>
      <w:r>
        <w:rPr>
          <w:rFonts w:eastAsia="Cambria"/>
          <w:iCs/>
          <w:sz w:val="28"/>
          <w:szCs w:val="28"/>
          <w:lang w:val="kk-KZ" w:eastAsia="ru-RU"/>
        </w:rPr>
        <w:t>ың</w:t>
      </w:r>
      <w:r w:rsidRPr="00E55B63">
        <w:rPr>
          <w:rFonts w:eastAsia="Cambria"/>
          <w:iCs/>
          <w:sz w:val="28"/>
          <w:szCs w:val="28"/>
          <w:lang w:val="kk-KZ" w:eastAsia="ru-RU"/>
        </w:rPr>
        <w:t xml:space="preserve"> қорғауға шығуы</w:t>
      </w:r>
      <w:r>
        <w:rPr>
          <w:rFonts w:eastAsia="Cambria"/>
          <w:iCs/>
          <w:sz w:val="28"/>
          <w:szCs w:val="28"/>
          <w:lang w:val="kk-KZ" w:eastAsia="ru-RU"/>
        </w:rPr>
        <w:t>на</w:t>
      </w:r>
      <w:r w:rsidRPr="00E55B63">
        <w:rPr>
          <w:rFonts w:eastAsia="Cambria"/>
          <w:iCs/>
          <w:sz w:val="28"/>
          <w:szCs w:val="28"/>
          <w:lang w:val="kk-KZ" w:eastAsia="ru-RU"/>
        </w:rPr>
        <w:t xml:space="preserve"> жеке бақылау жүзеге асыр</w:t>
      </w:r>
      <w:r>
        <w:rPr>
          <w:rFonts w:eastAsia="Cambria"/>
          <w:iCs/>
          <w:sz w:val="28"/>
          <w:szCs w:val="28"/>
          <w:lang w:val="kk-KZ" w:eastAsia="ru-RU"/>
        </w:rPr>
        <w:t>ылсын</w:t>
      </w:r>
      <w:r w:rsidRPr="00E55B63">
        <w:rPr>
          <w:rFonts w:eastAsia="Cambria"/>
          <w:iCs/>
          <w:sz w:val="28"/>
          <w:szCs w:val="28"/>
          <w:lang w:val="kk-KZ" w:eastAsia="ru-RU"/>
        </w:rPr>
        <w:t xml:space="preserve"> және профессор-оқытушылар құрамының ғылыми дәрежелілік көрсеткіштеріне қол жеткізу үшін ғылыми дәрежелері бар мамандарды рекрутингтеу жұмысы жандандыр</w:t>
      </w:r>
      <w:r>
        <w:rPr>
          <w:rFonts w:eastAsia="Cambria"/>
          <w:iCs/>
          <w:sz w:val="28"/>
          <w:szCs w:val="28"/>
          <w:lang w:val="kk-KZ" w:eastAsia="ru-RU"/>
        </w:rPr>
        <w:t xml:space="preserve">ылсын. </w:t>
      </w:r>
    </w:p>
    <w:p w:rsidR="00FA36A5" w:rsidRPr="00E55B63"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Мерзімі</w:t>
      </w:r>
      <w:r w:rsidR="00FA36A5" w:rsidRPr="00E55B63">
        <w:rPr>
          <w:rFonts w:eastAsia="Cambria"/>
          <w:b/>
          <w:iCs/>
          <w:sz w:val="28"/>
          <w:szCs w:val="28"/>
          <w:lang w:val="kk-KZ" w:eastAsia="ru-RU"/>
        </w:rPr>
        <w:t>:</w:t>
      </w:r>
      <w:r w:rsidR="00FA36A5" w:rsidRPr="00E55B63">
        <w:rPr>
          <w:rFonts w:eastAsia="Cambria"/>
          <w:iCs/>
          <w:sz w:val="28"/>
          <w:szCs w:val="28"/>
          <w:lang w:val="kk-KZ" w:eastAsia="ru-RU"/>
        </w:rPr>
        <w:t xml:space="preserve"> </w:t>
      </w:r>
      <w:r>
        <w:rPr>
          <w:rFonts w:eastAsia="Cambria"/>
          <w:iCs/>
          <w:sz w:val="28"/>
          <w:szCs w:val="28"/>
          <w:lang w:val="kk-KZ" w:eastAsia="ru-RU"/>
        </w:rPr>
        <w:t>тұрақты</w:t>
      </w:r>
      <w:r w:rsidR="00FA36A5" w:rsidRPr="00E55B63">
        <w:rPr>
          <w:rFonts w:eastAsia="Cambria"/>
          <w:iCs/>
          <w:sz w:val="28"/>
          <w:szCs w:val="28"/>
          <w:lang w:val="kk-KZ" w:eastAsia="ru-RU"/>
        </w:rPr>
        <w:t>.</w:t>
      </w:r>
    </w:p>
    <w:p w:rsidR="00FA36A5"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Жауаптылар</w:t>
      </w:r>
      <w:r w:rsidR="00FA36A5" w:rsidRPr="00E55B63">
        <w:rPr>
          <w:rFonts w:eastAsia="Cambria"/>
          <w:b/>
          <w:iCs/>
          <w:sz w:val="28"/>
          <w:szCs w:val="28"/>
          <w:lang w:val="kk-KZ" w:eastAsia="ru-RU"/>
        </w:rPr>
        <w:t>:</w:t>
      </w:r>
      <w:r w:rsidR="00FA36A5" w:rsidRPr="00E55B63">
        <w:rPr>
          <w:rFonts w:eastAsia="Cambria"/>
          <w:iCs/>
          <w:sz w:val="28"/>
          <w:szCs w:val="28"/>
          <w:lang w:val="kk-KZ" w:eastAsia="ru-RU"/>
        </w:rPr>
        <w:t xml:space="preserve"> </w:t>
      </w:r>
      <w:r>
        <w:rPr>
          <w:rFonts w:eastAsia="Cambria"/>
          <w:iCs/>
          <w:sz w:val="28"/>
          <w:szCs w:val="28"/>
          <w:lang w:val="kk-KZ" w:eastAsia="ru-RU"/>
        </w:rPr>
        <w:t>факультеттердің декандары</w:t>
      </w:r>
      <w:r w:rsidR="00FA36A5" w:rsidRPr="00E55B63">
        <w:rPr>
          <w:rFonts w:eastAsia="Cambria"/>
          <w:iCs/>
          <w:sz w:val="28"/>
          <w:szCs w:val="28"/>
          <w:lang w:val="kk-KZ" w:eastAsia="ru-RU"/>
        </w:rPr>
        <w:t xml:space="preserve">, </w:t>
      </w:r>
      <w:r>
        <w:rPr>
          <w:rFonts w:eastAsia="Cambria"/>
          <w:iCs/>
          <w:sz w:val="28"/>
          <w:szCs w:val="28"/>
          <w:lang w:val="kk-KZ" w:eastAsia="ru-RU"/>
        </w:rPr>
        <w:t>кафедралардың меңгерушілері</w:t>
      </w:r>
      <w:r w:rsidR="00FA36A5" w:rsidRPr="00E55B63">
        <w:rPr>
          <w:rFonts w:eastAsia="Cambria"/>
          <w:iCs/>
          <w:sz w:val="28"/>
          <w:szCs w:val="28"/>
          <w:lang w:val="kk-KZ" w:eastAsia="ru-RU"/>
        </w:rPr>
        <w:t>.</w:t>
      </w:r>
    </w:p>
    <w:p w:rsidR="00754080" w:rsidRPr="00754080"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CA0B2C"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CA0B2C">
        <w:rPr>
          <w:rFonts w:eastAsia="Cambria"/>
          <w:iCs/>
          <w:sz w:val="28"/>
          <w:szCs w:val="28"/>
          <w:lang w:val="kk-KZ" w:eastAsia="ru-RU"/>
        </w:rPr>
        <w:t>Алдыңғы жылдардағы (оқуды аяқтағанына 2 жылдан асқан) докторанттардың диссертация қорғамау себептеріне талдау жүргізіп, оларды қорғауға шығару бойынша шаралар</w:t>
      </w:r>
      <w:r>
        <w:rPr>
          <w:rFonts w:eastAsia="Cambria"/>
          <w:iCs/>
          <w:sz w:val="28"/>
          <w:szCs w:val="28"/>
          <w:lang w:val="kk-KZ" w:eastAsia="ru-RU"/>
        </w:rPr>
        <w:t>в</w:t>
      </w:r>
      <w:r w:rsidRPr="00CA0B2C">
        <w:rPr>
          <w:rFonts w:eastAsia="Cambria"/>
          <w:iCs/>
          <w:sz w:val="28"/>
          <w:szCs w:val="28"/>
          <w:lang w:val="kk-KZ" w:eastAsia="ru-RU"/>
        </w:rPr>
        <w:t xml:space="preserve"> ұсын</w:t>
      </w:r>
      <w:r>
        <w:rPr>
          <w:rFonts w:eastAsia="Cambria"/>
          <w:iCs/>
          <w:sz w:val="28"/>
          <w:szCs w:val="28"/>
          <w:lang w:val="kk-KZ" w:eastAsia="ru-RU"/>
        </w:rPr>
        <w:t>ылсын</w:t>
      </w:r>
      <w:r w:rsidR="00FA36A5" w:rsidRPr="00CA0B2C">
        <w:rPr>
          <w:rFonts w:eastAsia="Cambria"/>
          <w:iCs/>
          <w:sz w:val="28"/>
          <w:szCs w:val="28"/>
          <w:lang w:val="kk-KZ" w:eastAsia="ru-RU"/>
        </w:rPr>
        <w:t>.</w:t>
      </w:r>
    </w:p>
    <w:p w:rsidR="00FA36A5" w:rsidRPr="00EA4835"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Мерзімі</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 xml:space="preserve">2026 жылғы </w:t>
      </w:r>
      <w:r w:rsidR="008226FD" w:rsidRPr="00EA4835">
        <w:rPr>
          <w:rFonts w:eastAsia="Cambria"/>
          <w:iCs/>
          <w:sz w:val="28"/>
          <w:szCs w:val="28"/>
          <w:lang w:val="kk-KZ" w:eastAsia="ru-RU"/>
        </w:rPr>
        <w:t xml:space="preserve">20 </w:t>
      </w:r>
      <w:r>
        <w:rPr>
          <w:rFonts w:eastAsia="Cambria"/>
          <w:iCs/>
          <w:sz w:val="28"/>
          <w:szCs w:val="28"/>
          <w:lang w:val="kk-KZ" w:eastAsia="ru-RU"/>
        </w:rPr>
        <w:t>сәуір</w:t>
      </w:r>
      <w:r w:rsidR="00FA36A5" w:rsidRPr="00EA4835">
        <w:rPr>
          <w:rFonts w:eastAsia="Cambria"/>
          <w:iCs/>
          <w:sz w:val="28"/>
          <w:szCs w:val="28"/>
          <w:lang w:val="kk-KZ" w:eastAsia="ru-RU"/>
        </w:rPr>
        <w:t>.</w:t>
      </w:r>
    </w:p>
    <w:p w:rsidR="00FA36A5" w:rsidRPr="00EA4835" w:rsidRDefault="00754080" w:rsidP="0065665B">
      <w:pPr>
        <w:widowControl w:val="0"/>
        <w:tabs>
          <w:tab w:val="left" w:pos="0"/>
          <w:tab w:val="left" w:pos="284"/>
        </w:tabs>
        <w:autoSpaceDE w:val="0"/>
        <w:autoSpaceDN w:val="0"/>
        <w:contextualSpacing/>
        <w:jc w:val="both"/>
        <w:rPr>
          <w:rFonts w:eastAsia="Cambria"/>
          <w:iCs/>
          <w:sz w:val="28"/>
          <w:szCs w:val="28"/>
          <w:lang w:val="kk-KZ" w:eastAsia="ru-RU"/>
        </w:rPr>
      </w:pPr>
      <w:r>
        <w:rPr>
          <w:rFonts w:eastAsia="Cambria"/>
          <w:b/>
          <w:iCs/>
          <w:sz w:val="28"/>
          <w:szCs w:val="28"/>
          <w:lang w:val="kk-KZ" w:eastAsia="ru-RU"/>
        </w:rPr>
        <w:t>Жауаптылар</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 xml:space="preserve">Ғылым департаментінің </w:t>
      </w:r>
      <w:r w:rsidR="00FA36A5" w:rsidRPr="00EA4835">
        <w:rPr>
          <w:rFonts w:eastAsia="Cambria"/>
          <w:iCs/>
          <w:sz w:val="28"/>
          <w:szCs w:val="28"/>
          <w:lang w:val="kk-KZ" w:eastAsia="ru-RU"/>
        </w:rPr>
        <w:t>директор</w:t>
      </w:r>
      <w:r>
        <w:rPr>
          <w:rFonts w:eastAsia="Cambria"/>
          <w:iCs/>
          <w:sz w:val="28"/>
          <w:szCs w:val="28"/>
          <w:lang w:val="kk-KZ" w:eastAsia="ru-RU"/>
        </w:rPr>
        <w:t>ы</w:t>
      </w:r>
      <w:r w:rsidR="00FA36A5" w:rsidRPr="00EA4835">
        <w:rPr>
          <w:rFonts w:eastAsia="Cambria"/>
          <w:iCs/>
          <w:sz w:val="28"/>
          <w:szCs w:val="28"/>
          <w:lang w:val="kk-KZ" w:eastAsia="ru-RU"/>
        </w:rPr>
        <w:t xml:space="preserve">, </w:t>
      </w:r>
      <w:r>
        <w:rPr>
          <w:rFonts w:eastAsia="Cambria"/>
          <w:iCs/>
          <w:sz w:val="28"/>
          <w:szCs w:val="28"/>
          <w:lang w:val="kk-KZ" w:eastAsia="ru-RU"/>
        </w:rPr>
        <w:t>факультеттердің декандары</w:t>
      </w:r>
      <w:r w:rsidR="00FA36A5" w:rsidRPr="00EA4835">
        <w:rPr>
          <w:rFonts w:eastAsia="Cambria"/>
          <w:iCs/>
          <w:sz w:val="28"/>
          <w:szCs w:val="28"/>
          <w:lang w:val="kk-KZ" w:eastAsia="ru-RU"/>
        </w:rPr>
        <w:t>.</w:t>
      </w:r>
    </w:p>
    <w:p w:rsidR="00FA36A5" w:rsidRPr="00EA4835" w:rsidRDefault="00FA36A5" w:rsidP="0065665B">
      <w:pPr>
        <w:widowControl w:val="0"/>
        <w:tabs>
          <w:tab w:val="left" w:pos="0"/>
          <w:tab w:val="left" w:pos="284"/>
        </w:tabs>
        <w:autoSpaceDE w:val="0"/>
        <w:autoSpaceDN w:val="0"/>
        <w:contextualSpacing/>
        <w:jc w:val="both"/>
        <w:rPr>
          <w:rFonts w:eastAsia="Cambria"/>
          <w:iCs/>
          <w:sz w:val="28"/>
          <w:szCs w:val="28"/>
          <w:lang w:val="kk-KZ" w:eastAsia="ru-RU"/>
        </w:rPr>
      </w:pPr>
    </w:p>
    <w:p w:rsidR="00FA36A5" w:rsidRPr="00EA4835"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Pr>
          <w:rFonts w:eastAsia="Cambria"/>
          <w:iCs/>
          <w:sz w:val="28"/>
          <w:szCs w:val="28"/>
          <w:lang w:val="kk-KZ" w:eastAsia="ru-RU"/>
        </w:rPr>
        <w:t xml:space="preserve">Факультеттермен практиктерді оқу процессіне тартудың жоспарлы көрсеткіштерінен қалу жойылсын және осы индикатордың орындалуы қамтамасыз етілсін. </w:t>
      </w:r>
    </w:p>
    <w:p w:rsidR="00FA36A5" w:rsidRPr="00EA4835"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2026 жылғы қыркүйек</w:t>
      </w:r>
      <w:r w:rsidR="00FA36A5" w:rsidRPr="00EA4835">
        <w:rPr>
          <w:rFonts w:eastAsia="Cambria"/>
          <w:iCs/>
          <w:sz w:val="28"/>
          <w:szCs w:val="28"/>
          <w:lang w:val="kk-KZ" w:eastAsia="ru-RU"/>
        </w:rPr>
        <w:t>.</w:t>
      </w:r>
    </w:p>
    <w:p w:rsidR="00FA36A5" w:rsidRPr="00EA4835" w:rsidRDefault="00754080" w:rsidP="0065665B">
      <w:pPr>
        <w:widowControl w:val="0"/>
        <w:tabs>
          <w:tab w:val="left" w:pos="284"/>
        </w:tabs>
        <w:autoSpaceDE w:val="0"/>
        <w:autoSpaceDN w:val="0"/>
        <w:jc w:val="both"/>
        <w:rPr>
          <w:rFonts w:eastAsia="Cambria" w:cs="Cambria"/>
          <w:color w:val="000000"/>
          <w:sz w:val="28"/>
          <w:szCs w:val="28"/>
          <w:lang w:val="kk-KZ" w:eastAsia="en-US"/>
        </w:rPr>
      </w:pPr>
      <w:r>
        <w:rPr>
          <w:rFonts w:eastAsia="Cambria"/>
          <w:b/>
          <w:iCs/>
          <w:sz w:val="28"/>
          <w:szCs w:val="28"/>
          <w:lang w:val="kk-KZ" w:eastAsia="ru-RU"/>
        </w:rPr>
        <w:t>Жауаптылар</w:t>
      </w:r>
      <w:r w:rsidR="00FA36A5" w:rsidRPr="00EA4835">
        <w:rPr>
          <w:rFonts w:eastAsia="Cambria"/>
          <w:b/>
          <w:iCs/>
          <w:sz w:val="28"/>
          <w:szCs w:val="28"/>
          <w:lang w:val="kk-KZ" w:eastAsia="ru-RU"/>
        </w:rPr>
        <w:t>:</w:t>
      </w:r>
      <w:r w:rsidR="00FA36A5" w:rsidRPr="00EA4835">
        <w:rPr>
          <w:rFonts w:eastAsia="Cambria"/>
          <w:iCs/>
          <w:sz w:val="28"/>
          <w:szCs w:val="28"/>
          <w:lang w:val="kk-KZ" w:eastAsia="ru-RU"/>
        </w:rPr>
        <w:t xml:space="preserve"> </w:t>
      </w:r>
      <w:r>
        <w:rPr>
          <w:rFonts w:eastAsia="Cambria"/>
          <w:iCs/>
          <w:sz w:val="28"/>
          <w:szCs w:val="28"/>
          <w:lang w:val="kk-KZ" w:eastAsia="ru-RU"/>
        </w:rPr>
        <w:t>факультеттердің декандары</w:t>
      </w:r>
      <w:r w:rsidR="00FA36A5" w:rsidRPr="00EA4835">
        <w:rPr>
          <w:rFonts w:eastAsia="Cambria"/>
          <w:iCs/>
          <w:sz w:val="28"/>
          <w:szCs w:val="28"/>
          <w:lang w:val="kk-KZ" w:eastAsia="ru-RU"/>
        </w:rPr>
        <w:t xml:space="preserve">, </w:t>
      </w:r>
      <w:r>
        <w:rPr>
          <w:rFonts w:eastAsia="Cambria"/>
          <w:iCs/>
          <w:sz w:val="28"/>
          <w:szCs w:val="28"/>
          <w:lang w:val="kk-KZ" w:eastAsia="ru-RU"/>
        </w:rPr>
        <w:t>шығарушы кафедралардың меңгерушілері</w:t>
      </w:r>
      <w:r w:rsidR="00FA36A5" w:rsidRPr="00EA4835">
        <w:rPr>
          <w:rFonts w:eastAsia="Cambria"/>
          <w:iCs/>
          <w:sz w:val="28"/>
          <w:szCs w:val="28"/>
          <w:lang w:val="kk-KZ" w:eastAsia="ru-RU"/>
        </w:rPr>
        <w:t xml:space="preserve">, </w:t>
      </w:r>
      <w:r>
        <w:rPr>
          <w:rFonts w:eastAsia="Cambria"/>
          <w:iCs/>
          <w:sz w:val="28"/>
          <w:szCs w:val="28"/>
          <w:lang w:val="kk-KZ" w:eastAsia="ru-RU"/>
        </w:rPr>
        <w:t>Персоналды басқару</w:t>
      </w:r>
      <w:r w:rsidR="00FA36A5" w:rsidRPr="00EA4835">
        <w:rPr>
          <w:rFonts w:eastAsia="Cambria"/>
          <w:iCs/>
          <w:sz w:val="28"/>
          <w:szCs w:val="28"/>
          <w:lang w:val="kk-KZ" w:eastAsia="ru-RU"/>
        </w:rPr>
        <w:t>.</w:t>
      </w:r>
    </w:p>
    <w:p w:rsidR="00FA36A5" w:rsidRPr="00EA4835" w:rsidRDefault="00FA36A5" w:rsidP="0065665B">
      <w:pPr>
        <w:widowControl w:val="0"/>
        <w:autoSpaceDE w:val="0"/>
        <w:autoSpaceDN w:val="0"/>
        <w:contextualSpacing/>
        <w:rPr>
          <w:rFonts w:eastAsia="Cambria"/>
          <w:iCs/>
          <w:sz w:val="28"/>
          <w:szCs w:val="28"/>
          <w:lang w:val="kk-KZ" w:eastAsia="ru-RU"/>
        </w:rPr>
      </w:pPr>
    </w:p>
    <w:p w:rsidR="00CA0B2C" w:rsidRPr="007037E1" w:rsidRDefault="00CA0B2C" w:rsidP="00CA0B2C">
      <w:pPr>
        <w:widowControl w:val="0"/>
        <w:numPr>
          <w:ilvl w:val="0"/>
          <w:numId w:val="28"/>
        </w:numPr>
        <w:tabs>
          <w:tab w:val="left" w:pos="0"/>
          <w:tab w:val="left" w:pos="284"/>
        </w:tabs>
        <w:autoSpaceDE w:val="0"/>
        <w:autoSpaceDN w:val="0"/>
        <w:ind w:left="0" w:firstLine="0"/>
        <w:contextualSpacing/>
        <w:jc w:val="both"/>
        <w:rPr>
          <w:rFonts w:eastAsia="Cambria"/>
          <w:iCs/>
          <w:sz w:val="28"/>
          <w:szCs w:val="28"/>
          <w:lang w:val="kk-KZ" w:eastAsia="ru-RU"/>
        </w:rPr>
      </w:pPr>
      <w:r w:rsidRPr="007037E1">
        <w:rPr>
          <w:rFonts w:eastAsia="Cambria"/>
          <w:iCs/>
          <w:sz w:val="28"/>
          <w:szCs w:val="28"/>
          <w:lang w:val="kk-KZ" w:eastAsia="ru-RU"/>
        </w:rPr>
        <w:t>Қолда бар білім беру ресурстарының техникалық талаптарға сәйкестігі тұрғысынан цифрлық аудит жүргіз</w:t>
      </w:r>
      <w:r>
        <w:rPr>
          <w:rFonts w:eastAsia="Cambria"/>
          <w:iCs/>
          <w:sz w:val="28"/>
          <w:szCs w:val="28"/>
          <w:lang w:val="kk-KZ" w:eastAsia="ru-RU"/>
        </w:rPr>
        <w:t>ілсін</w:t>
      </w:r>
      <w:r w:rsidRPr="007037E1">
        <w:rPr>
          <w:rFonts w:eastAsia="Cambria"/>
          <w:iCs/>
          <w:sz w:val="28"/>
          <w:szCs w:val="28"/>
          <w:lang w:val="kk-KZ" w:eastAsia="ru-RU"/>
        </w:rPr>
        <w:t xml:space="preserve">; оқу-әдістемелік құжаттама мен контент лицензиялау </w:t>
      </w:r>
      <w:r>
        <w:rPr>
          <w:rFonts w:eastAsia="Cambria"/>
          <w:iCs/>
          <w:sz w:val="28"/>
          <w:szCs w:val="28"/>
          <w:lang w:val="kk-KZ" w:eastAsia="ru-RU"/>
        </w:rPr>
        <w:t xml:space="preserve">өлшемшарттарына </w:t>
      </w:r>
      <w:r w:rsidRPr="007037E1">
        <w:rPr>
          <w:rFonts w:eastAsia="Cambria"/>
          <w:iCs/>
          <w:sz w:val="28"/>
          <w:szCs w:val="28"/>
          <w:lang w:val="kk-KZ" w:eastAsia="ru-RU"/>
        </w:rPr>
        <w:t>сәйкестендір</w:t>
      </w:r>
      <w:r>
        <w:rPr>
          <w:rFonts w:eastAsia="Cambria"/>
          <w:iCs/>
          <w:sz w:val="28"/>
          <w:szCs w:val="28"/>
          <w:lang w:val="kk-KZ" w:eastAsia="ru-RU"/>
        </w:rPr>
        <w:t>ілсін</w:t>
      </w:r>
      <w:r w:rsidRPr="007037E1">
        <w:rPr>
          <w:rFonts w:eastAsia="Cambria"/>
          <w:iCs/>
          <w:sz w:val="28"/>
          <w:szCs w:val="28"/>
          <w:lang w:val="kk-KZ" w:eastAsia="ru-RU"/>
        </w:rPr>
        <w:t xml:space="preserve"> және онлайн-оқытуға лицензияға қосымша алу үшін өтінім бер</w:t>
      </w:r>
      <w:r>
        <w:rPr>
          <w:rFonts w:eastAsia="Cambria"/>
          <w:iCs/>
          <w:sz w:val="28"/>
          <w:szCs w:val="28"/>
          <w:lang w:val="kk-KZ" w:eastAsia="ru-RU"/>
        </w:rPr>
        <w:t>ілсін</w:t>
      </w:r>
      <w:r w:rsidRPr="007037E1">
        <w:rPr>
          <w:rFonts w:eastAsia="Cambria"/>
          <w:iCs/>
          <w:sz w:val="28"/>
          <w:szCs w:val="28"/>
          <w:lang w:val="kk-KZ" w:eastAsia="ru-RU"/>
        </w:rPr>
        <w:t>.</w:t>
      </w:r>
    </w:p>
    <w:p w:rsidR="00FA36A5" w:rsidRPr="007037E1" w:rsidRDefault="00754080" w:rsidP="0065665B">
      <w:pPr>
        <w:widowControl w:val="0"/>
        <w:tabs>
          <w:tab w:val="left" w:pos="0"/>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Мерзімі</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 xml:space="preserve">2026 жылғы </w:t>
      </w:r>
      <w:r w:rsidR="00FA36A5" w:rsidRPr="007037E1">
        <w:rPr>
          <w:rFonts w:eastAsia="Cambria"/>
          <w:iCs/>
          <w:sz w:val="28"/>
          <w:szCs w:val="28"/>
          <w:lang w:val="kk-KZ" w:eastAsia="ru-RU"/>
        </w:rPr>
        <w:t xml:space="preserve">1 </w:t>
      </w:r>
      <w:r>
        <w:rPr>
          <w:rFonts w:eastAsia="Cambria"/>
          <w:iCs/>
          <w:sz w:val="28"/>
          <w:szCs w:val="28"/>
          <w:lang w:val="kk-KZ" w:eastAsia="ru-RU"/>
        </w:rPr>
        <w:t>шілде</w:t>
      </w:r>
      <w:r w:rsidR="00FA36A5" w:rsidRPr="007037E1">
        <w:rPr>
          <w:rFonts w:eastAsia="Cambria"/>
          <w:iCs/>
          <w:sz w:val="28"/>
          <w:szCs w:val="28"/>
          <w:lang w:val="kk-KZ" w:eastAsia="ru-RU"/>
        </w:rPr>
        <w:t>.</w:t>
      </w:r>
    </w:p>
    <w:p w:rsidR="00FA36A5" w:rsidRPr="007037E1" w:rsidRDefault="00754080" w:rsidP="00754080">
      <w:pPr>
        <w:widowControl w:val="0"/>
        <w:tabs>
          <w:tab w:val="left" w:pos="284"/>
        </w:tabs>
        <w:autoSpaceDE w:val="0"/>
        <w:autoSpaceDN w:val="0"/>
        <w:jc w:val="both"/>
        <w:rPr>
          <w:rFonts w:eastAsia="Cambria"/>
          <w:iCs/>
          <w:sz w:val="28"/>
          <w:szCs w:val="28"/>
          <w:lang w:val="kk-KZ" w:eastAsia="ru-RU"/>
        </w:rPr>
      </w:pPr>
      <w:r>
        <w:rPr>
          <w:rFonts w:eastAsia="Cambria"/>
          <w:b/>
          <w:iCs/>
          <w:sz w:val="28"/>
          <w:szCs w:val="28"/>
          <w:lang w:val="kk-KZ" w:eastAsia="ru-RU"/>
        </w:rPr>
        <w:t>Жауаптылар</w:t>
      </w:r>
      <w:r w:rsidR="00FA36A5" w:rsidRPr="007037E1">
        <w:rPr>
          <w:rFonts w:eastAsia="Cambria"/>
          <w:b/>
          <w:iCs/>
          <w:sz w:val="28"/>
          <w:szCs w:val="28"/>
          <w:lang w:val="kk-KZ" w:eastAsia="ru-RU"/>
        </w:rPr>
        <w:t>:</w:t>
      </w:r>
      <w:r w:rsidR="00FA36A5" w:rsidRPr="007037E1">
        <w:rPr>
          <w:rFonts w:eastAsia="Cambria"/>
          <w:iCs/>
          <w:sz w:val="28"/>
          <w:szCs w:val="28"/>
          <w:lang w:val="kk-KZ" w:eastAsia="ru-RU"/>
        </w:rPr>
        <w:t xml:space="preserve"> </w:t>
      </w:r>
      <w:r>
        <w:rPr>
          <w:rFonts w:eastAsia="Cambria"/>
          <w:iCs/>
          <w:sz w:val="28"/>
          <w:szCs w:val="28"/>
          <w:lang w:val="kk-KZ" w:eastAsia="ru-RU"/>
        </w:rPr>
        <w:t>Академиялық жұмыс бойынша департаментінің директоры, Қашықтан оқыту орталығының басшысы, Ақпараттық технологиялар және телекоммуникациялар орталығының басшысы, Математика және АТ факультетінің деканы, Қолданбалы математика және информатика кафедрасының меңгерушісі</w:t>
      </w:r>
      <w:r w:rsidR="00FA36A5" w:rsidRPr="007037E1">
        <w:rPr>
          <w:rFonts w:eastAsia="Cambria"/>
          <w:iCs/>
          <w:sz w:val="28"/>
          <w:szCs w:val="28"/>
          <w:lang w:val="kk-KZ" w:eastAsia="ru-RU"/>
        </w:rPr>
        <w:t>.</w:t>
      </w:r>
    </w:p>
    <w:p w:rsidR="000666E9" w:rsidRPr="006B25E3" w:rsidRDefault="000666E9" w:rsidP="00A85410">
      <w:pPr>
        <w:tabs>
          <w:tab w:val="left" w:pos="4599"/>
        </w:tabs>
        <w:rPr>
          <w:rFonts w:eastAsia="Calibri"/>
          <w:sz w:val="28"/>
          <w:szCs w:val="28"/>
          <w:lang w:val="kk-KZ" w:eastAsia="ru-RU"/>
        </w:rPr>
      </w:pPr>
    </w:p>
    <w:p w:rsidR="00A01C2C" w:rsidRPr="006B25E3" w:rsidRDefault="00A01C2C" w:rsidP="00A01C2C">
      <w:pPr>
        <w:pStyle w:val="af0"/>
        <w:spacing w:after="0" w:line="240" w:lineRule="auto"/>
        <w:jc w:val="center"/>
        <w:rPr>
          <w:b/>
          <w:bCs/>
          <w:sz w:val="28"/>
          <w:szCs w:val="28"/>
          <w:lang w:val="kk-KZ"/>
        </w:rPr>
      </w:pPr>
      <w:r w:rsidRPr="006B25E3">
        <w:rPr>
          <w:b/>
          <w:bCs/>
          <w:sz w:val="28"/>
          <w:szCs w:val="28"/>
          <w:lang w:val="kk-KZ"/>
        </w:rPr>
        <w:t>Екінші сұрақ бойынша</w:t>
      </w:r>
    </w:p>
    <w:p w:rsidR="0001435E" w:rsidRPr="006B25E3" w:rsidRDefault="00A01C2C" w:rsidP="0064771C">
      <w:pPr>
        <w:contextualSpacing/>
        <w:jc w:val="center"/>
        <w:rPr>
          <w:sz w:val="28"/>
          <w:szCs w:val="28"/>
          <w:lang w:val="kk-KZ" w:eastAsia="ru-RU"/>
        </w:rPr>
      </w:pPr>
      <w:r w:rsidRPr="006B25E3">
        <w:rPr>
          <w:b/>
          <w:sz w:val="28"/>
          <w:szCs w:val="28"/>
          <w:lang w:val="kk-KZ"/>
        </w:rPr>
        <w:t xml:space="preserve"> </w:t>
      </w:r>
      <w:r w:rsidR="0001435E" w:rsidRPr="006B25E3">
        <w:rPr>
          <w:b/>
          <w:sz w:val="28"/>
          <w:szCs w:val="28"/>
          <w:lang w:val="kk-KZ"/>
        </w:rPr>
        <w:t>«</w:t>
      </w:r>
      <w:r w:rsidR="00B032E8" w:rsidRPr="006B25E3">
        <w:rPr>
          <w:b/>
          <w:sz w:val="28"/>
          <w:szCs w:val="28"/>
          <w:lang w:val="kk-KZ"/>
        </w:rPr>
        <w:t>Академик Е.А. Бөкетов атындағы Қарағанды ұлттық зертт</w:t>
      </w:r>
      <w:r w:rsidR="004679FE" w:rsidRPr="006B25E3">
        <w:rPr>
          <w:b/>
          <w:sz w:val="28"/>
          <w:szCs w:val="28"/>
          <w:lang w:val="kk-KZ"/>
        </w:rPr>
        <w:t>еу университетінің Ғылыми кеңес</w:t>
      </w:r>
      <w:r w:rsidR="00B032E8" w:rsidRPr="006B25E3">
        <w:rPr>
          <w:b/>
          <w:sz w:val="28"/>
          <w:szCs w:val="28"/>
          <w:lang w:val="kk-KZ"/>
        </w:rPr>
        <w:t xml:space="preserve"> шешімдерінің орындалуы туралы (2025 ж. тамыз-желтоқсан)</w:t>
      </w:r>
      <w:r w:rsidR="0001435E" w:rsidRPr="006B25E3">
        <w:rPr>
          <w:b/>
          <w:sz w:val="28"/>
          <w:szCs w:val="28"/>
          <w:lang w:val="kk-KZ"/>
        </w:rPr>
        <w:t>»</w:t>
      </w:r>
      <w:r w:rsidR="004679FE" w:rsidRPr="006B25E3">
        <w:rPr>
          <w:sz w:val="28"/>
          <w:szCs w:val="28"/>
          <w:lang w:val="kk-KZ"/>
        </w:rPr>
        <w:t xml:space="preserve"> шешім</w:t>
      </w:r>
      <w:r w:rsidR="004679FE" w:rsidRPr="006B25E3">
        <w:rPr>
          <w:b/>
          <w:i/>
          <w:sz w:val="28"/>
          <w:szCs w:val="28"/>
          <w:lang w:val="kk-KZ"/>
        </w:rPr>
        <w:t xml:space="preserve"> </w:t>
      </w:r>
      <w:r w:rsidR="004679FE" w:rsidRPr="00116AA5">
        <w:rPr>
          <w:b/>
          <w:i/>
          <w:sz w:val="28"/>
          <w:szCs w:val="28"/>
          <w:u w:val="single"/>
          <w:lang w:val="kk-KZ"/>
        </w:rPr>
        <w:t>жобасы</w:t>
      </w:r>
      <w:r w:rsidR="004679FE" w:rsidRPr="006B25E3">
        <w:rPr>
          <w:b/>
          <w:i/>
          <w:sz w:val="28"/>
          <w:szCs w:val="28"/>
          <w:lang w:val="kk-KZ"/>
        </w:rPr>
        <w:t>:</w:t>
      </w:r>
    </w:p>
    <w:p w:rsidR="0028750E" w:rsidRPr="006B25E3" w:rsidRDefault="0028750E" w:rsidP="0028750E">
      <w:pPr>
        <w:rPr>
          <w:b/>
          <w:bCs/>
          <w:sz w:val="28"/>
          <w:szCs w:val="28"/>
          <w:lang w:val="kk-KZ"/>
        </w:rPr>
      </w:pPr>
    </w:p>
    <w:p w:rsidR="0028750E" w:rsidRPr="006B25E3" w:rsidRDefault="0028750E" w:rsidP="0064771C">
      <w:pPr>
        <w:numPr>
          <w:ilvl w:val="0"/>
          <w:numId w:val="30"/>
        </w:numPr>
        <w:contextualSpacing/>
        <w:jc w:val="both"/>
        <w:rPr>
          <w:rFonts w:eastAsia="Calibri"/>
          <w:bCs/>
          <w:sz w:val="28"/>
          <w:szCs w:val="28"/>
          <w:lang w:val="kk-KZ" w:eastAsia="en-US"/>
        </w:rPr>
      </w:pPr>
      <w:r w:rsidRPr="006B25E3">
        <w:rPr>
          <w:rFonts w:eastAsia="Calibri"/>
          <w:bCs/>
          <w:sz w:val="28"/>
          <w:szCs w:val="28"/>
          <w:lang w:val="kk-KZ" w:eastAsia="en-US"/>
        </w:rPr>
        <w:t xml:space="preserve">Есепті кезеңде (2025 жылғы тамыз-желтоқсан) Ғылыми кеңес шешімдерінің орындалуы қанағаттарлық деп танылсын.  </w:t>
      </w:r>
    </w:p>
    <w:p w:rsidR="000A637E" w:rsidRDefault="0028750E" w:rsidP="0064771C">
      <w:pPr>
        <w:numPr>
          <w:ilvl w:val="0"/>
          <w:numId w:val="30"/>
        </w:numPr>
        <w:contextualSpacing/>
        <w:jc w:val="both"/>
        <w:rPr>
          <w:rFonts w:eastAsia="Calibri"/>
          <w:bCs/>
          <w:sz w:val="28"/>
          <w:szCs w:val="28"/>
          <w:lang w:val="kk-KZ" w:eastAsia="en-US"/>
        </w:rPr>
      </w:pPr>
      <w:r w:rsidRPr="006B25E3">
        <w:rPr>
          <w:rFonts w:eastAsia="Calibri"/>
          <w:bCs/>
          <w:sz w:val="28"/>
          <w:szCs w:val="28"/>
          <w:lang w:val="kk-KZ" w:eastAsia="en-US"/>
        </w:rPr>
        <w:lastRenderedPageBreak/>
        <w:t xml:space="preserve">Орындалу мерзімі тұрақты шешімдердің одан әрі іске асырылуын бақылау жетекшілік ететін </w:t>
      </w:r>
      <w:r w:rsidR="005A61B0">
        <w:rPr>
          <w:rFonts w:eastAsia="Calibri"/>
          <w:bCs/>
          <w:sz w:val="28"/>
          <w:szCs w:val="28"/>
          <w:lang w:val="kk-KZ" w:eastAsia="en-US"/>
        </w:rPr>
        <w:t>проректорға және ғалым хатшыға</w:t>
      </w:r>
      <w:r w:rsidRPr="006B25E3">
        <w:rPr>
          <w:rFonts w:eastAsia="Calibri"/>
          <w:bCs/>
          <w:sz w:val="28"/>
          <w:szCs w:val="28"/>
          <w:lang w:val="kk-KZ" w:eastAsia="en-US"/>
        </w:rPr>
        <w:t xml:space="preserve"> жүктелсін. </w:t>
      </w:r>
    </w:p>
    <w:p w:rsidR="005A61B0" w:rsidRDefault="005A61B0" w:rsidP="005A61B0">
      <w:pPr>
        <w:spacing w:after="200" w:line="276" w:lineRule="auto"/>
        <w:contextualSpacing/>
        <w:jc w:val="both"/>
        <w:rPr>
          <w:rFonts w:eastAsia="Calibri"/>
          <w:bCs/>
          <w:sz w:val="28"/>
          <w:szCs w:val="28"/>
          <w:lang w:val="kk-KZ" w:eastAsia="en-US"/>
        </w:rPr>
      </w:pPr>
    </w:p>
    <w:p w:rsidR="0064771C" w:rsidRPr="006B25E3" w:rsidRDefault="0064771C" w:rsidP="00603373">
      <w:pPr>
        <w:jc w:val="both"/>
        <w:rPr>
          <w:b/>
          <w:sz w:val="28"/>
          <w:szCs w:val="28"/>
          <w:lang w:val="kk-KZ" w:eastAsia="ru-RU"/>
        </w:rPr>
      </w:pPr>
    </w:p>
    <w:p w:rsidR="00424EB4" w:rsidRPr="006B25E3" w:rsidRDefault="00116AA5" w:rsidP="00116AA5">
      <w:pPr>
        <w:pStyle w:val="af0"/>
        <w:numPr>
          <w:ilvl w:val="0"/>
          <w:numId w:val="27"/>
        </w:numPr>
        <w:jc w:val="both"/>
        <w:rPr>
          <w:b/>
          <w:sz w:val="28"/>
          <w:szCs w:val="28"/>
          <w:lang w:val="kk-KZ" w:eastAsia="ru-RU"/>
        </w:rPr>
      </w:pPr>
      <w:r w:rsidRPr="00116AA5">
        <w:rPr>
          <w:b/>
          <w:sz w:val="28"/>
          <w:szCs w:val="28"/>
          <w:lang w:val="kk-KZ" w:eastAsia="ru-RU"/>
        </w:rPr>
        <w:t>Біліктілік істері</w:t>
      </w:r>
      <w:r>
        <w:rPr>
          <w:b/>
          <w:sz w:val="28"/>
          <w:szCs w:val="28"/>
          <w:lang w:val="kk-KZ" w:eastAsia="ru-RU"/>
        </w:rPr>
        <w:t>.</w:t>
      </w:r>
    </w:p>
    <w:p w:rsidR="005262C9" w:rsidRPr="006B25E3" w:rsidRDefault="005262C9" w:rsidP="005262C9">
      <w:pPr>
        <w:pStyle w:val="af0"/>
        <w:jc w:val="both"/>
        <w:rPr>
          <w:b/>
          <w:sz w:val="28"/>
          <w:szCs w:val="28"/>
          <w:lang w:val="kk-KZ" w:eastAsia="ru-RU"/>
        </w:rPr>
      </w:pPr>
    </w:p>
    <w:p w:rsidR="00DC24F0" w:rsidRPr="006B25E3" w:rsidRDefault="00DC24F0" w:rsidP="00DC6408">
      <w:pPr>
        <w:pStyle w:val="af0"/>
        <w:numPr>
          <w:ilvl w:val="3"/>
          <w:numId w:val="16"/>
        </w:numPr>
        <w:spacing w:after="0" w:line="240" w:lineRule="auto"/>
        <w:jc w:val="both"/>
        <w:rPr>
          <w:i/>
          <w:sz w:val="28"/>
          <w:szCs w:val="28"/>
          <w:lang w:val="kk-KZ"/>
        </w:rPr>
      </w:pPr>
      <w:r w:rsidRPr="006B25E3">
        <w:rPr>
          <w:i/>
          <w:sz w:val="28"/>
          <w:szCs w:val="28"/>
          <w:lang w:val="kk-KZ"/>
        </w:rPr>
        <w:t xml:space="preserve">Химия ғылымдарының кандидаты, қауымдастырылған профессоры </w:t>
      </w:r>
      <w:r w:rsidRPr="006B25E3">
        <w:rPr>
          <w:rFonts w:eastAsia="Times New Roman"/>
          <w:i/>
          <w:sz w:val="28"/>
          <w:szCs w:val="28"/>
          <w:lang w:val="kk-KZ" w:eastAsia="ru-RU"/>
        </w:rPr>
        <w:t>Мукушева Гулим Кенесбековнаның</w:t>
      </w:r>
      <w:r w:rsidRPr="006B25E3">
        <w:rPr>
          <w:i/>
          <w:sz w:val="28"/>
          <w:szCs w:val="28"/>
          <w:lang w:val="kk-KZ"/>
        </w:rPr>
        <w:t xml:space="preserve"> кандидатурасын </w:t>
      </w:r>
      <w:r w:rsidR="00AF3B41" w:rsidRPr="006B25E3">
        <w:rPr>
          <w:rFonts w:eastAsia="Times New Roman"/>
          <w:i/>
          <w:sz w:val="28"/>
          <w:szCs w:val="28"/>
          <w:lang w:val="kk-KZ" w:eastAsia="zh-TW"/>
        </w:rPr>
        <w:t>10300-х</w:t>
      </w:r>
      <w:r w:rsidRPr="006B25E3">
        <w:rPr>
          <w:rFonts w:eastAsia="Times New Roman"/>
          <w:i/>
          <w:sz w:val="28"/>
          <w:szCs w:val="28"/>
          <w:lang w:val="kk-KZ" w:eastAsia="zh-TW"/>
        </w:rPr>
        <w:t>ими</w:t>
      </w:r>
      <w:r w:rsidR="003D76E3" w:rsidRPr="006B25E3">
        <w:rPr>
          <w:rFonts w:eastAsia="Times New Roman"/>
          <w:i/>
          <w:sz w:val="28"/>
          <w:szCs w:val="28"/>
          <w:lang w:val="kk-KZ" w:eastAsia="zh-TW"/>
        </w:rPr>
        <w:t>лық ғылымдар</w:t>
      </w:r>
      <w:r w:rsidRPr="006B25E3">
        <w:rPr>
          <w:i/>
          <w:sz w:val="28"/>
          <w:szCs w:val="28"/>
          <w:lang w:val="kk-KZ"/>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w:t>
      </w:r>
      <w:r w:rsidR="003D76E3" w:rsidRPr="006B25E3">
        <w:rPr>
          <w:i/>
          <w:sz w:val="28"/>
          <w:szCs w:val="28"/>
          <w:lang w:val="kk-KZ"/>
        </w:rPr>
        <w:t xml:space="preserve">ету комитетінің </w:t>
      </w:r>
      <w:r w:rsidRPr="006B25E3">
        <w:rPr>
          <w:i/>
          <w:sz w:val="28"/>
          <w:szCs w:val="28"/>
          <w:lang w:val="kk-KZ"/>
        </w:rPr>
        <w:t xml:space="preserve"> профессоры ғылыми атағын беруге ұсыну туралы. </w:t>
      </w:r>
    </w:p>
    <w:p w:rsidR="00DC24F0" w:rsidRPr="006B25E3" w:rsidRDefault="00DC24F0" w:rsidP="00DC24F0">
      <w:pPr>
        <w:jc w:val="both"/>
        <w:rPr>
          <w:i/>
          <w:sz w:val="28"/>
          <w:szCs w:val="28"/>
          <w:lang w:val="kk-KZ"/>
        </w:rPr>
      </w:pPr>
    </w:p>
    <w:p w:rsidR="00B11D1D" w:rsidRDefault="00B11D1D" w:rsidP="00B11D1D">
      <w:pPr>
        <w:tabs>
          <w:tab w:val="left" w:pos="3090"/>
        </w:tabs>
        <w:ind w:firstLine="567"/>
        <w:jc w:val="both"/>
        <w:rPr>
          <w:rFonts w:eastAsiaTheme="minorEastAsia" w:cstheme="minorBidi"/>
          <w:sz w:val="26"/>
          <w:szCs w:val="26"/>
          <w:lang w:val="kk-KZ" w:eastAsia="ru-RU"/>
        </w:rPr>
      </w:pPr>
    </w:p>
    <w:p w:rsidR="00116AA5" w:rsidRDefault="00116AA5" w:rsidP="00116AA5">
      <w:pPr>
        <w:pStyle w:val="af0"/>
        <w:numPr>
          <w:ilvl w:val="3"/>
          <w:numId w:val="16"/>
        </w:numPr>
        <w:spacing w:after="0" w:line="240" w:lineRule="auto"/>
        <w:ind w:left="0" w:firstLine="0"/>
        <w:jc w:val="both"/>
        <w:rPr>
          <w:i/>
          <w:sz w:val="28"/>
          <w:szCs w:val="28"/>
          <w:lang w:val="kk-KZ"/>
        </w:rPr>
      </w:pPr>
      <w:r w:rsidRPr="00116AA5">
        <w:rPr>
          <w:i/>
          <w:sz w:val="28"/>
          <w:szCs w:val="28"/>
          <w:lang w:val="kk-KZ"/>
        </w:rPr>
        <w:t>Философия докторы (PhD), Т.</w:t>
      </w:r>
      <w:r w:rsidR="00A26568">
        <w:rPr>
          <w:i/>
          <w:sz w:val="28"/>
          <w:szCs w:val="28"/>
          <w:lang w:val="kk-KZ"/>
        </w:rPr>
        <w:t>Ғ</w:t>
      </w:r>
      <w:r w:rsidRPr="00116AA5">
        <w:rPr>
          <w:i/>
          <w:sz w:val="28"/>
          <w:szCs w:val="28"/>
          <w:lang w:val="kk-KZ"/>
        </w:rPr>
        <w:t xml:space="preserve">.Мұстафин атындағы алгебра, математикалық логика және геометрия кафедрасының  қауымдастырылған профессоры </w:t>
      </w:r>
      <w:r>
        <w:rPr>
          <w:i/>
          <w:sz w:val="28"/>
          <w:szCs w:val="28"/>
          <w:lang w:val="kk-KZ"/>
        </w:rPr>
        <w:t xml:space="preserve">Ольга Ивановна Ульбрихттің кандидатурасын 10100 – «Математика» ғылыми бағыты бойынша </w:t>
      </w:r>
      <w:r w:rsidRPr="00116AA5">
        <w:rPr>
          <w:i/>
          <w:sz w:val="28"/>
          <w:szCs w:val="28"/>
          <w:lang w:val="kk-KZ"/>
        </w:rPr>
        <w:t xml:space="preserve">Қазақстан Республикасы Ғылым және жоғары білім министрлігінің Ғылым және жоғары білім саласында сапаны қамтамасыз ету комитетінің </w:t>
      </w:r>
      <w:r>
        <w:rPr>
          <w:i/>
          <w:sz w:val="28"/>
          <w:szCs w:val="28"/>
          <w:lang w:val="kk-KZ"/>
        </w:rPr>
        <w:t>қауымдастырылған</w:t>
      </w:r>
      <w:r w:rsidRPr="00116AA5">
        <w:rPr>
          <w:i/>
          <w:sz w:val="28"/>
          <w:szCs w:val="28"/>
          <w:lang w:val="kk-KZ"/>
        </w:rPr>
        <w:t xml:space="preserve"> профессоры ғылыми атағын беруге ұсыну туралы</w:t>
      </w:r>
      <w:r>
        <w:rPr>
          <w:i/>
          <w:sz w:val="28"/>
          <w:szCs w:val="28"/>
          <w:lang w:val="kk-KZ"/>
        </w:rPr>
        <w:t>.</w:t>
      </w:r>
    </w:p>
    <w:p w:rsidR="00F97A53" w:rsidRPr="00F97A53" w:rsidRDefault="00F97A53" w:rsidP="00EA4835">
      <w:pPr>
        <w:jc w:val="both"/>
        <w:rPr>
          <w:i/>
          <w:sz w:val="28"/>
          <w:szCs w:val="28"/>
          <w:lang w:val="kk-KZ" w:eastAsia="ru-RU"/>
        </w:rPr>
      </w:pPr>
    </w:p>
    <w:p w:rsidR="00EC0F32" w:rsidRDefault="00EC0F32" w:rsidP="00F97A53">
      <w:pPr>
        <w:pStyle w:val="af0"/>
        <w:spacing w:line="240" w:lineRule="auto"/>
        <w:jc w:val="both"/>
        <w:rPr>
          <w:rFonts w:eastAsia="Times New Roman"/>
          <w:b/>
          <w:sz w:val="28"/>
          <w:szCs w:val="28"/>
          <w:lang w:val="kk-KZ" w:eastAsia="ru-RU"/>
        </w:rPr>
      </w:pPr>
    </w:p>
    <w:p w:rsidR="00F97A53" w:rsidRDefault="00EC0F32" w:rsidP="00EC0F32">
      <w:pPr>
        <w:pStyle w:val="af0"/>
        <w:spacing w:line="240" w:lineRule="auto"/>
        <w:jc w:val="both"/>
        <w:rPr>
          <w:rFonts w:eastAsia="Times New Roman"/>
          <w:b/>
          <w:sz w:val="28"/>
          <w:szCs w:val="28"/>
          <w:lang w:val="kk-KZ" w:eastAsia="ru-RU"/>
        </w:rPr>
      </w:pPr>
      <w:r>
        <w:rPr>
          <w:rFonts w:eastAsia="Times New Roman"/>
          <w:b/>
          <w:sz w:val="28"/>
          <w:szCs w:val="28"/>
          <w:lang w:val="kk-KZ" w:eastAsia="ru-RU"/>
        </w:rPr>
        <w:t xml:space="preserve">Дауыстарды санау үшін санақ комиссиясы келесі құрамда сайланды: </w:t>
      </w:r>
    </w:p>
    <w:p w:rsidR="00F97A53" w:rsidRPr="00EA4835" w:rsidRDefault="00F97A53" w:rsidP="00F97A53">
      <w:pPr>
        <w:pStyle w:val="af0"/>
        <w:spacing w:line="240" w:lineRule="auto"/>
        <w:jc w:val="both"/>
        <w:rPr>
          <w:rFonts w:eastAsia="Times New Roman"/>
          <w:sz w:val="28"/>
          <w:szCs w:val="28"/>
          <w:lang w:val="kk-KZ" w:eastAsia="ru-RU"/>
        </w:rPr>
      </w:pPr>
    </w:p>
    <w:p w:rsidR="00A134B5" w:rsidRPr="00EA4835" w:rsidRDefault="00140B32" w:rsidP="001C4CF5">
      <w:pPr>
        <w:pStyle w:val="af0"/>
        <w:numPr>
          <w:ilvl w:val="0"/>
          <w:numId w:val="11"/>
        </w:numPr>
        <w:spacing w:after="0" w:line="240" w:lineRule="auto"/>
        <w:jc w:val="both"/>
        <w:rPr>
          <w:rFonts w:eastAsia="Times New Roman"/>
          <w:sz w:val="28"/>
          <w:szCs w:val="28"/>
          <w:lang w:val="kk-KZ" w:eastAsia="ru-RU"/>
        </w:rPr>
      </w:pPr>
      <w:r w:rsidRPr="00EA4835">
        <w:rPr>
          <w:rFonts w:eastAsia="Times New Roman"/>
          <w:sz w:val="28"/>
          <w:szCs w:val="28"/>
          <w:lang w:val="kk-KZ" w:eastAsia="ru-RU"/>
        </w:rPr>
        <w:t>Сериков Тимур Маратович –</w:t>
      </w:r>
      <w:r w:rsidR="00EC0F32">
        <w:rPr>
          <w:rFonts w:eastAsia="Times New Roman"/>
          <w:sz w:val="28"/>
          <w:szCs w:val="28"/>
          <w:lang w:val="kk-KZ" w:eastAsia="ru-RU"/>
        </w:rPr>
        <w:t xml:space="preserve"> </w:t>
      </w:r>
      <w:r w:rsidRPr="00EA4835">
        <w:rPr>
          <w:rFonts w:eastAsia="Times New Roman"/>
          <w:sz w:val="28"/>
          <w:szCs w:val="28"/>
          <w:lang w:val="kk-KZ" w:eastAsia="ru-RU"/>
        </w:rPr>
        <w:t>PhD</w:t>
      </w:r>
      <w:r w:rsidR="00EC0F32">
        <w:rPr>
          <w:rFonts w:eastAsia="Times New Roman"/>
          <w:sz w:val="28"/>
          <w:szCs w:val="28"/>
          <w:lang w:val="kk-KZ" w:eastAsia="ru-RU"/>
        </w:rPr>
        <w:t xml:space="preserve"> философия докторы</w:t>
      </w:r>
      <w:r w:rsidRPr="00EA4835">
        <w:rPr>
          <w:rFonts w:eastAsia="Times New Roman"/>
          <w:sz w:val="28"/>
          <w:szCs w:val="28"/>
          <w:lang w:val="kk-KZ" w:eastAsia="ru-RU"/>
        </w:rPr>
        <w:t xml:space="preserve">, </w:t>
      </w:r>
      <w:r w:rsidR="00EC0F32">
        <w:rPr>
          <w:rFonts w:eastAsia="Times New Roman"/>
          <w:sz w:val="28"/>
          <w:szCs w:val="28"/>
          <w:lang w:val="kk-KZ" w:eastAsia="ru-RU"/>
        </w:rPr>
        <w:t xml:space="preserve">Физика және нанотехнологиялар кафедрасының қауымдастырылған </w:t>
      </w:r>
      <w:r w:rsidRPr="00EA4835">
        <w:rPr>
          <w:rFonts w:eastAsia="Times New Roman"/>
          <w:sz w:val="28"/>
          <w:szCs w:val="28"/>
          <w:lang w:val="kk-KZ" w:eastAsia="ru-RU"/>
        </w:rPr>
        <w:t>профессор</w:t>
      </w:r>
      <w:r w:rsidR="00EC0F32">
        <w:rPr>
          <w:rFonts w:eastAsia="Times New Roman"/>
          <w:sz w:val="28"/>
          <w:szCs w:val="28"/>
          <w:lang w:val="kk-KZ" w:eastAsia="ru-RU"/>
        </w:rPr>
        <w:t>ы</w:t>
      </w:r>
      <w:r w:rsidR="001C4CF5" w:rsidRPr="006B25E3">
        <w:rPr>
          <w:rFonts w:eastAsia="Times New Roman"/>
          <w:sz w:val="28"/>
          <w:szCs w:val="28"/>
          <w:lang w:val="kk-KZ" w:eastAsia="ru-RU"/>
        </w:rPr>
        <w:t>,</w:t>
      </w:r>
      <w:r w:rsidR="001C4CF5" w:rsidRPr="00EA4835">
        <w:rPr>
          <w:rFonts w:eastAsia="Times New Roman"/>
          <w:sz w:val="28"/>
          <w:szCs w:val="28"/>
          <w:lang w:val="kk-KZ" w:eastAsia="ru-RU"/>
        </w:rPr>
        <w:t xml:space="preserve"> </w:t>
      </w:r>
      <w:r w:rsidR="00EC0F32">
        <w:rPr>
          <w:rFonts w:eastAsia="Times New Roman"/>
          <w:sz w:val="28"/>
          <w:szCs w:val="28"/>
          <w:lang w:val="kk-KZ" w:eastAsia="ru-RU"/>
        </w:rPr>
        <w:t xml:space="preserve">Физика-техникалық факультетінің </w:t>
      </w:r>
      <w:r w:rsidR="001C4CF5" w:rsidRPr="00EA4835">
        <w:rPr>
          <w:rFonts w:eastAsia="Times New Roman"/>
          <w:sz w:val="28"/>
          <w:szCs w:val="28"/>
          <w:lang w:val="kk-KZ" w:eastAsia="ru-RU"/>
        </w:rPr>
        <w:t>декан</w:t>
      </w:r>
      <w:r w:rsidR="00EC0F32">
        <w:rPr>
          <w:rFonts w:eastAsia="Times New Roman"/>
          <w:sz w:val="28"/>
          <w:szCs w:val="28"/>
          <w:lang w:val="kk-KZ" w:eastAsia="ru-RU"/>
        </w:rPr>
        <w:t>ы</w:t>
      </w:r>
      <w:r w:rsidR="001C4CF5" w:rsidRPr="006B25E3">
        <w:rPr>
          <w:rFonts w:eastAsia="Times New Roman"/>
          <w:sz w:val="28"/>
          <w:szCs w:val="28"/>
          <w:lang w:val="kk-KZ" w:eastAsia="ru-RU"/>
        </w:rPr>
        <w:t>;</w:t>
      </w:r>
    </w:p>
    <w:p w:rsidR="00EC0F32" w:rsidRPr="007037E1" w:rsidRDefault="00BA3677" w:rsidP="00430526">
      <w:pPr>
        <w:pStyle w:val="af0"/>
        <w:numPr>
          <w:ilvl w:val="0"/>
          <w:numId w:val="11"/>
        </w:numPr>
        <w:spacing w:after="0" w:line="240" w:lineRule="auto"/>
        <w:jc w:val="both"/>
        <w:rPr>
          <w:rFonts w:eastAsia="Times New Roman"/>
          <w:snapToGrid w:val="0"/>
          <w:sz w:val="28"/>
          <w:szCs w:val="28"/>
          <w:lang w:val="kk-KZ" w:eastAsia="ru-RU"/>
        </w:rPr>
      </w:pPr>
      <w:r w:rsidRPr="007037E1">
        <w:rPr>
          <w:rFonts w:eastAsia="Times New Roman"/>
          <w:sz w:val="28"/>
          <w:szCs w:val="28"/>
          <w:lang w:val="kk-KZ" w:eastAsia="ru-RU"/>
        </w:rPr>
        <w:t xml:space="preserve">Харитонова Лариса Михайловна – </w:t>
      </w:r>
      <w:r w:rsidR="00B30200">
        <w:rPr>
          <w:rFonts w:eastAsia="Times New Roman"/>
          <w:sz w:val="28"/>
          <w:szCs w:val="28"/>
          <w:lang w:val="kk-KZ" w:eastAsia="ru-RU"/>
        </w:rPr>
        <w:t>фл.ғ.к.</w:t>
      </w:r>
      <w:r w:rsidRPr="007037E1">
        <w:rPr>
          <w:rFonts w:eastAsia="Times New Roman"/>
          <w:sz w:val="28"/>
          <w:szCs w:val="28"/>
          <w:lang w:val="kk-KZ" w:eastAsia="ru-RU"/>
        </w:rPr>
        <w:t xml:space="preserve">, </w:t>
      </w:r>
      <w:r w:rsidR="00EC0F32">
        <w:rPr>
          <w:rFonts w:eastAsia="Times New Roman"/>
          <w:sz w:val="28"/>
          <w:szCs w:val="28"/>
          <w:lang w:val="kk-KZ" w:eastAsia="ru-RU"/>
        </w:rPr>
        <w:t>профессор Ғ.А.Мейрамов атындағы орыс тілі және әдебиет кафедрасының ассисстент-профессоры;</w:t>
      </w:r>
    </w:p>
    <w:p w:rsidR="00A134B5" w:rsidRPr="007037E1" w:rsidRDefault="001C4CF5" w:rsidP="00B30200">
      <w:pPr>
        <w:pStyle w:val="af0"/>
        <w:numPr>
          <w:ilvl w:val="0"/>
          <w:numId w:val="11"/>
        </w:numPr>
        <w:spacing w:after="0" w:line="240" w:lineRule="auto"/>
        <w:jc w:val="both"/>
        <w:rPr>
          <w:sz w:val="28"/>
          <w:szCs w:val="28"/>
          <w:lang w:val="kk-KZ" w:eastAsia="ru-RU"/>
        </w:rPr>
      </w:pPr>
      <w:r w:rsidRPr="007037E1">
        <w:rPr>
          <w:rFonts w:eastAsia="Times New Roman"/>
          <w:sz w:val="28"/>
          <w:szCs w:val="28"/>
          <w:lang w:val="kk-KZ" w:eastAsia="ru-RU"/>
        </w:rPr>
        <w:t xml:space="preserve">Абильдина Салтанат Куатовна – </w:t>
      </w:r>
      <w:r w:rsidR="00B30200">
        <w:rPr>
          <w:rFonts w:eastAsia="Times New Roman"/>
          <w:sz w:val="28"/>
          <w:szCs w:val="28"/>
          <w:lang w:val="kk-KZ" w:eastAsia="ru-RU"/>
        </w:rPr>
        <w:t xml:space="preserve">п.ғ.д., </w:t>
      </w:r>
      <w:r w:rsidRPr="007037E1">
        <w:rPr>
          <w:rFonts w:eastAsia="Times New Roman"/>
          <w:sz w:val="28"/>
          <w:szCs w:val="28"/>
          <w:lang w:val="kk-KZ" w:eastAsia="ru-RU"/>
        </w:rPr>
        <w:t xml:space="preserve">профессор, </w:t>
      </w:r>
      <w:r w:rsidR="00B30200">
        <w:rPr>
          <w:rFonts w:eastAsia="Times New Roman"/>
          <w:sz w:val="28"/>
          <w:szCs w:val="28"/>
          <w:lang w:val="kk-KZ" w:eastAsia="ru-RU"/>
        </w:rPr>
        <w:t xml:space="preserve">Педагогика және бастауыш оқыту әдістемесі кафедрасының зерттеуші профессоры. </w:t>
      </w:r>
    </w:p>
    <w:p w:rsidR="00A134B5" w:rsidRPr="006B25E3" w:rsidRDefault="00A134B5" w:rsidP="00A134B5">
      <w:pPr>
        <w:rPr>
          <w:b/>
          <w:sz w:val="28"/>
          <w:szCs w:val="28"/>
          <w:lang w:val="kk-KZ" w:eastAsia="ru-RU"/>
        </w:rPr>
      </w:pPr>
    </w:p>
    <w:p w:rsidR="00B30200" w:rsidRDefault="00B30200" w:rsidP="00B33697">
      <w:pPr>
        <w:tabs>
          <w:tab w:val="left" w:pos="3090"/>
        </w:tabs>
        <w:ind w:firstLine="567"/>
        <w:jc w:val="both"/>
        <w:rPr>
          <w:sz w:val="28"/>
          <w:szCs w:val="28"/>
          <w:lang w:val="kk-KZ" w:eastAsia="ru-RU"/>
        </w:rPr>
      </w:pPr>
      <w:r>
        <w:rPr>
          <w:sz w:val="28"/>
          <w:szCs w:val="28"/>
          <w:lang w:val="kk-KZ" w:eastAsia="ru-RU"/>
        </w:rPr>
        <w:t xml:space="preserve">Жабық дауыс беру рәсімінен кейін санақ комиссиясының төрағасы </w:t>
      </w:r>
      <w:r w:rsidRPr="00B30200">
        <w:rPr>
          <w:b/>
          <w:sz w:val="28"/>
          <w:szCs w:val="28"/>
          <w:lang w:val="kk-KZ" w:eastAsia="ru-RU"/>
        </w:rPr>
        <w:t xml:space="preserve">Тимур Маратович Сериков </w:t>
      </w:r>
      <w:r>
        <w:rPr>
          <w:sz w:val="28"/>
          <w:szCs w:val="28"/>
          <w:lang w:val="kk-KZ" w:eastAsia="ru-RU"/>
        </w:rPr>
        <w:t xml:space="preserve">дауыс беру нәтижелерін жариялады: </w:t>
      </w:r>
    </w:p>
    <w:p w:rsidR="00B30200" w:rsidRDefault="00B30200" w:rsidP="00AF0723">
      <w:pPr>
        <w:jc w:val="center"/>
        <w:rPr>
          <w:sz w:val="28"/>
          <w:szCs w:val="28"/>
          <w:lang w:val="kk-KZ"/>
        </w:rPr>
      </w:pPr>
    </w:p>
    <w:p w:rsidR="00AF0723" w:rsidRPr="006B25E3" w:rsidRDefault="00AF0723" w:rsidP="00AF0723">
      <w:pPr>
        <w:jc w:val="center"/>
        <w:rPr>
          <w:sz w:val="28"/>
          <w:szCs w:val="28"/>
          <w:lang w:val="kk-KZ"/>
        </w:rPr>
      </w:pPr>
      <w:r w:rsidRPr="006B25E3">
        <w:rPr>
          <w:sz w:val="28"/>
          <w:szCs w:val="28"/>
          <w:lang w:val="kk-KZ"/>
        </w:rPr>
        <w:t>***</w:t>
      </w:r>
    </w:p>
    <w:p w:rsidR="00060431" w:rsidRPr="006B25E3" w:rsidRDefault="00060431" w:rsidP="00A134B5">
      <w:pPr>
        <w:jc w:val="both"/>
        <w:rPr>
          <w:sz w:val="28"/>
          <w:szCs w:val="28"/>
          <w:lang w:val="kk-KZ"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984"/>
        <w:gridCol w:w="1985"/>
        <w:gridCol w:w="1417"/>
        <w:gridCol w:w="2092"/>
      </w:tblGrid>
      <w:tr w:rsidR="00A134B5" w:rsidRPr="006B25E3" w:rsidTr="00B30200">
        <w:tc>
          <w:tcPr>
            <w:tcW w:w="2836"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ind w:firstLine="567"/>
              <w:jc w:val="center"/>
              <w:rPr>
                <w:sz w:val="28"/>
                <w:szCs w:val="28"/>
              </w:rPr>
            </w:pPr>
            <w:r w:rsidRPr="006B25E3">
              <w:rPr>
                <w:sz w:val="28"/>
                <w:szCs w:val="28"/>
                <w:lang w:val="kk-KZ"/>
              </w:rPr>
              <w:t>Ізденуші</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ind w:firstLine="67"/>
              <w:jc w:val="center"/>
              <w:rPr>
                <w:sz w:val="28"/>
                <w:szCs w:val="28"/>
                <w:lang w:val="kk-KZ" w:eastAsia="ru-RU"/>
              </w:rPr>
            </w:pPr>
            <w:r w:rsidRPr="006B25E3">
              <w:rPr>
                <w:sz w:val="28"/>
                <w:szCs w:val="28"/>
                <w:lang w:val="kk-KZ" w:eastAsia="ru-RU"/>
              </w:rPr>
              <w:t>Таратылған бюллетеньдер саны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jc w:val="center"/>
              <w:rPr>
                <w:sz w:val="28"/>
                <w:szCs w:val="28"/>
                <w:lang w:eastAsia="ru-RU"/>
              </w:rPr>
            </w:pPr>
            <w:r w:rsidRPr="006B25E3">
              <w:rPr>
                <w:sz w:val="28"/>
                <w:szCs w:val="28"/>
                <w:lang w:val="kk-KZ" w:eastAsia="ru-RU"/>
              </w:rPr>
              <w:t>Қолдағандар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jc w:val="center"/>
              <w:rPr>
                <w:sz w:val="28"/>
                <w:szCs w:val="28"/>
                <w:lang w:val="kk-KZ" w:eastAsia="ru-RU"/>
              </w:rPr>
            </w:pPr>
            <w:r w:rsidRPr="006B25E3">
              <w:rPr>
                <w:sz w:val="28"/>
                <w:szCs w:val="28"/>
                <w:lang w:val="kk-KZ" w:eastAsia="ru-RU"/>
              </w:rPr>
              <w:t>Қарсы</w:t>
            </w:r>
          </w:p>
        </w:tc>
        <w:tc>
          <w:tcPr>
            <w:tcW w:w="2092" w:type="dxa"/>
            <w:tcBorders>
              <w:top w:val="single" w:sz="4" w:space="0" w:color="auto"/>
              <w:left w:val="single" w:sz="4" w:space="0" w:color="auto"/>
              <w:bottom w:val="single" w:sz="4" w:space="0" w:color="auto"/>
              <w:right w:val="single" w:sz="4" w:space="0" w:color="auto"/>
            </w:tcBorders>
            <w:vAlign w:val="center"/>
            <w:hideMark/>
          </w:tcPr>
          <w:p w:rsidR="00A134B5" w:rsidRPr="006B25E3" w:rsidRDefault="00A134B5" w:rsidP="00B30200">
            <w:pPr>
              <w:tabs>
                <w:tab w:val="left" w:pos="3090"/>
              </w:tabs>
              <w:ind w:firstLine="85"/>
              <w:jc w:val="center"/>
              <w:rPr>
                <w:sz w:val="28"/>
                <w:szCs w:val="28"/>
                <w:lang w:eastAsia="ru-RU"/>
              </w:rPr>
            </w:pPr>
            <w:r w:rsidRPr="006B25E3">
              <w:rPr>
                <w:sz w:val="28"/>
                <w:szCs w:val="28"/>
                <w:lang w:val="kk-KZ" w:eastAsia="ru-RU"/>
              </w:rPr>
              <w:t>Жарамсыз бюллетеньдер</w:t>
            </w:r>
          </w:p>
        </w:tc>
      </w:tr>
      <w:tr w:rsidR="00A134B5" w:rsidRPr="006B25E3" w:rsidTr="00B30200">
        <w:trPr>
          <w:trHeight w:val="390"/>
        </w:trPr>
        <w:tc>
          <w:tcPr>
            <w:tcW w:w="2836" w:type="dxa"/>
            <w:tcBorders>
              <w:top w:val="single" w:sz="4" w:space="0" w:color="auto"/>
              <w:left w:val="single" w:sz="4" w:space="0" w:color="auto"/>
              <w:bottom w:val="single" w:sz="4" w:space="0" w:color="auto"/>
              <w:right w:val="single" w:sz="4" w:space="0" w:color="auto"/>
            </w:tcBorders>
          </w:tcPr>
          <w:p w:rsidR="00A134B5" w:rsidRPr="006B25E3" w:rsidRDefault="00140B32" w:rsidP="00A134B5">
            <w:pPr>
              <w:numPr>
                <w:ilvl w:val="0"/>
                <w:numId w:val="12"/>
              </w:numPr>
              <w:spacing w:after="200" w:line="276" w:lineRule="auto"/>
              <w:contextualSpacing/>
              <w:rPr>
                <w:rFonts w:eastAsia="Calibri"/>
                <w:b/>
                <w:sz w:val="28"/>
                <w:szCs w:val="28"/>
                <w:lang w:eastAsia="en-US"/>
              </w:rPr>
            </w:pPr>
            <w:r w:rsidRPr="006B25E3">
              <w:rPr>
                <w:rFonts w:eastAsia="Calibri"/>
                <w:b/>
                <w:sz w:val="28"/>
                <w:szCs w:val="28"/>
                <w:lang w:val="kk-KZ" w:eastAsia="en-US"/>
              </w:rPr>
              <w:t>Мукушева Г.К.</w:t>
            </w:r>
          </w:p>
        </w:tc>
        <w:tc>
          <w:tcPr>
            <w:tcW w:w="1984" w:type="dxa"/>
            <w:tcBorders>
              <w:top w:val="single" w:sz="4" w:space="0" w:color="auto"/>
              <w:left w:val="single" w:sz="4" w:space="0" w:color="auto"/>
              <w:bottom w:val="single" w:sz="4" w:space="0" w:color="auto"/>
              <w:right w:val="single" w:sz="4" w:space="0" w:color="auto"/>
            </w:tcBorders>
          </w:tcPr>
          <w:p w:rsidR="00A134B5" w:rsidRPr="006B25E3" w:rsidRDefault="00B33697" w:rsidP="00037E7D">
            <w:pPr>
              <w:tabs>
                <w:tab w:val="left" w:pos="3090"/>
              </w:tabs>
              <w:ind w:firstLine="67"/>
              <w:jc w:val="center"/>
              <w:rPr>
                <w:sz w:val="28"/>
                <w:szCs w:val="28"/>
                <w:lang w:val="kk-KZ" w:eastAsia="ru-RU"/>
              </w:rPr>
            </w:pPr>
            <w:r>
              <w:rPr>
                <w:sz w:val="28"/>
                <w:szCs w:val="28"/>
                <w:lang w:val="kk-KZ" w:eastAsia="ru-RU"/>
              </w:rPr>
              <w:t>38</w:t>
            </w:r>
          </w:p>
        </w:tc>
        <w:tc>
          <w:tcPr>
            <w:tcW w:w="1985" w:type="dxa"/>
            <w:tcBorders>
              <w:top w:val="single" w:sz="4" w:space="0" w:color="auto"/>
              <w:left w:val="single" w:sz="4" w:space="0" w:color="auto"/>
              <w:bottom w:val="single" w:sz="4" w:space="0" w:color="auto"/>
              <w:right w:val="single" w:sz="4" w:space="0" w:color="auto"/>
            </w:tcBorders>
          </w:tcPr>
          <w:p w:rsidR="00A134B5" w:rsidRPr="006B25E3" w:rsidRDefault="00B33697" w:rsidP="00037E7D">
            <w:pPr>
              <w:tabs>
                <w:tab w:val="left" w:pos="3090"/>
              </w:tabs>
              <w:jc w:val="center"/>
              <w:rPr>
                <w:sz w:val="28"/>
                <w:szCs w:val="28"/>
                <w:lang w:val="kk-KZ" w:eastAsia="ru-RU"/>
              </w:rPr>
            </w:pPr>
            <w:r>
              <w:rPr>
                <w:sz w:val="28"/>
                <w:szCs w:val="28"/>
                <w:lang w:val="kk-KZ" w:eastAsia="ru-RU"/>
              </w:rPr>
              <w:t>38</w:t>
            </w:r>
          </w:p>
        </w:tc>
        <w:tc>
          <w:tcPr>
            <w:tcW w:w="1417" w:type="dxa"/>
            <w:tcBorders>
              <w:top w:val="single" w:sz="4" w:space="0" w:color="auto"/>
              <w:left w:val="single" w:sz="4" w:space="0" w:color="auto"/>
              <w:bottom w:val="single" w:sz="4" w:space="0" w:color="auto"/>
              <w:right w:val="single" w:sz="4" w:space="0" w:color="auto"/>
            </w:tcBorders>
          </w:tcPr>
          <w:p w:rsidR="00A134B5" w:rsidRPr="006B25E3" w:rsidRDefault="00B33697" w:rsidP="00B33697">
            <w:pPr>
              <w:tabs>
                <w:tab w:val="left" w:pos="3090"/>
              </w:tabs>
              <w:jc w:val="center"/>
              <w:rPr>
                <w:sz w:val="28"/>
                <w:szCs w:val="28"/>
                <w:lang w:val="kk-KZ" w:eastAsia="ru-RU"/>
              </w:rPr>
            </w:pPr>
            <w:r>
              <w:rPr>
                <w:sz w:val="28"/>
                <w:szCs w:val="28"/>
                <w:lang w:val="kk-KZ" w:eastAsia="ru-RU"/>
              </w:rPr>
              <w:t>-</w:t>
            </w:r>
          </w:p>
        </w:tc>
        <w:tc>
          <w:tcPr>
            <w:tcW w:w="2092" w:type="dxa"/>
            <w:tcBorders>
              <w:top w:val="single" w:sz="4" w:space="0" w:color="auto"/>
              <w:left w:val="single" w:sz="4" w:space="0" w:color="auto"/>
              <w:bottom w:val="single" w:sz="4" w:space="0" w:color="auto"/>
              <w:right w:val="single" w:sz="4" w:space="0" w:color="auto"/>
            </w:tcBorders>
          </w:tcPr>
          <w:p w:rsidR="00A134B5" w:rsidRPr="006B25E3" w:rsidRDefault="00B33697" w:rsidP="00B33697">
            <w:pPr>
              <w:tabs>
                <w:tab w:val="left" w:pos="3090"/>
              </w:tabs>
              <w:ind w:firstLine="85"/>
              <w:jc w:val="center"/>
              <w:rPr>
                <w:sz w:val="28"/>
                <w:szCs w:val="28"/>
                <w:lang w:val="kk-KZ" w:eastAsia="ru-RU"/>
              </w:rPr>
            </w:pPr>
            <w:r>
              <w:rPr>
                <w:sz w:val="28"/>
                <w:szCs w:val="28"/>
                <w:lang w:val="kk-KZ" w:eastAsia="ru-RU"/>
              </w:rPr>
              <w:t>7</w:t>
            </w:r>
          </w:p>
        </w:tc>
      </w:tr>
      <w:tr w:rsidR="00140B32" w:rsidRPr="006B25E3" w:rsidTr="00B30200">
        <w:trPr>
          <w:trHeight w:val="269"/>
        </w:trPr>
        <w:tc>
          <w:tcPr>
            <w:tcW w:w="2836" w:type="dxa"/>
            <w:tcBorders>
              <w:top w:val="single" w:sz="4" w:space="0" w:color="auto"/>
              <w:left w:val="single" w:sz="4" w:space="0" w:color="auto"/>
              <w:bottom w:val="single" w:sz="4" w:space="0" w:color="auto"/>
              <w:right w:val="single" w:sz="4" w:space="0" w:color="auto"/>
            </w:tcBorders>
          </w:tcPr>
          <w:p w:rsidR="00140B32" w:rsidRPr="006B25E3" w:rsidRDefault="00140B32" w:rsidP="00A134B5">
            <w:pPr>
              <w:numPr>
                <w:ilvl w:val="0"/>
                <w:numId w:val="12"/>
              </w:numPr>
              <w:spacing w:after="200" w:line="276" w:lineRule="auto"/>
              <w:contextualSpacing/>
              <w:rPr>
                <w:rFonts w:eastAsia="Calibri"/>
                <w:b/>
                <w:sz w:val="28"/>
                <w:szCs w:val="28"/>
                <w:lang w:val="kk-KZ" w:eastAsia="en-US"/>
              </w:rPr>
            </w:pPr>
            <w:r w:rsidRPr="006B25E3">
              <w:rPr>
                <w:b/>
                <w:sz w:val="28"/>
                <w:szCs w:val="24"/>
                <w:lang w:eastAsia="ru-RU"/>
              </w:rPr>
              <w:t>Ульбрихт О.И.</w:t>
            </w:r>
          </w:p>
        </w:tc>
        <w:tc>
          <w:tcPr>
            <w:tcW w:w="1984" w:type="dxa"/>
            <w:tcBorders>
              <w:top w:val="single" w:sz="4" w:space="0" w:color="auto"/>
              <w:left w:val="single" w:sz="4" w:space="0" w:color="auto"/>
              <w:bottom w:val="single" w:sz="4" w:space="0" w:color="auto"/>
              <w:right w:val="single" w:sz="4" w:space="0" w:color="auto"/>
            </w:tcBorders>
          </w:tcPr>
          <w:p w:rsidR="00140B32" w:rsidRPr="006B25E3" w:rsidRDefault="00B33697" w:rsidP="00037E7D">
            <w:pPr>
              <w:tabs>
                <w:tab w:val="left" w:pos="3090"/>
              </w:tabs>
              <w:ind w:firstLine="67"/>
              <w:jc w:val="center"/>
              <w:rPr>
                <w:sz w:val="28"/>
                <w:szCs w:val="28"/>
                <w:lang w:val="kk-KZ" w:eastAsia="ru-RU"/>
              </w:rPr>
            </w:pPr>
            <w:r>
              <w:rPr>
                <w:sz w:val="28"/>
                <w:szCs w:val="28"/>
                <w:lang w:val="kk-KZ" w:eastAsia="ru-RU"/>
              </w:rPr>
              <w:t>38</w:t>
            </w:r>
          </w:p>
        </w:tc>
        <w:tc>
          <w:tcPr>
            <w:tcW w:w="1985" w:type="dxa"/>
            <w:tcBorders>
              <w:top w:val="single" w:sz="4" w:space="0" w:color="auto"/>
              <w:left w:val="single" w:sz="4" w:space="0" w:color="auto"/>
              <w:bottom w:val="single" w:sz="4" w:space="0" w:color="auto"/>
              <w:right w:val="single" w:sz="4" w:space="0" w:color="auto"/>
            </w:tcBorders>
          </w:tcPr>
          <w:p w:rsidR="00140B32" w:rsidRPr="006B25E3" w:rsidRDefault="00B33697" w:rsidP="00037E7D">
            <w:pPr>
              <w:tabs>
                <w:tab w:val="left" w:pos="3090"/>
              </w:tabs>
              <w:jc w:val="center"/>
              <w:rPr>
                <w:sz w:val="28"/>
                <w:szCs w:val="28"/>
                <w:lang w:val="kk-KZ" w:eastAsia="ru-RU"/>
              </w:rPr>
            </w:pPr>
            <w:r>
              <w:rPr>
                <w:sz w:val="28"/>
                <w:szCs w:val="28"/>
                <w:lang w:val="kk-KZ" w:eastAsia="ru-RU"/>
              </w:rPr>
              <w:t>38</w:t>
            </w:r>
          </w:p>
        </w:tc>
        <w:tc>
          <w:tcPr>
            <w:tcW w:w="1417" w:type="dxa"/>
            <w:tcBorders>
              <w:top w:val="single" w:sz="4" w:space="0" w:color="auto"/>
              <w:left w:val="single" w:sz="4" w:space="0" w:color="auto"/>
              <w:bottom w:val="single" w:sz="4" w:space="0" w:color="auto"/>
              <w:right w:val="single" w:sz="4" w:space="0" w:color="auto"/>
            </w:tcBorders>
          </w:tcPr>
          <w:p w:rsidR="00140B32" w:rsidRPr="006B25E3" w:rsidRDefault="00B33697" w:rsidP="00B33697">
            <w:pPr>
              <w:tabs>
                <w:tab w:val="left" w:pos="3090"/>
              </w:tabs>
              <w:jc w:val="center"/>
              <w:rPr>
                <w:sz w:val="28"/>
                <w:szCs w:val="28"/>
                <w:lang w:val="kk-KZ" w:eastAsia="ru-RU"/>
              </w:rPr>
            </w:pPr>
            <w:r>
              <w:rPr>
                <w:sz w:val="28"/>
                <w:szCs w:val="28"/>
                <w:lang w:val="kk-KZ" w:eastAsia="ru-RU"/>
              </w:rPr>
              <w:t>-</w:t>
            </w:r>
          </w:p>
        </w:tc>
        <w:tc>
          <w:tcPr>
            <w:tcW w:w="2092" w:type="dxa"/>
            <w:tcBorders>
              <w:top w:val="single" w:sz="4" w:space="0" w:color="auto"/>
              <w:left w:val="single" w:sz="4" w:space="0" w:color="auto"/>
              <w:bottom w:val="single" w:sz="4" w:space="0" w:color="auto"/>
              <w:right w:val="single" w:sz="4" w:space="0" w:color="auto"/>
            </w:tcBorders>
          </w:tcPr>
          <w:p w:rsidR="00140B32" w:rsidRPr="006B25E3" w:rsidRDefault="00B33697" w:rsidP="00B33697">
            <w:pPr>
              <w:tabs>
                <w:tab w:val="left" w:pos="3090"/>
              </w:tabs>
              <w:ind w:firstLine="85"/>
              <w:jc w:val="center"/>
              <w:rPr>
                <w:sz w:val="28"/>
                <w:szCs w:val="28"/>
                <w:lang w:val="kk-KZ" w:eastAsia="ru-RU"/>
              </w:rPr>
            </w:pPr>
            <w:r>
              <w:rPr>
                <w:sz w:val="28"/>
                <w:szCs w:val="28"/>
                <w:lang w:val="kk-KZ" w:eastAsia="ru-RU"/>
              </w:rPr>
              <w:t>7</w:t>
            </w:r>
          </w:p>
        </w:tc>
      </w:tr>
    </w:tbl>
    <w:p w:rsidR="00A134B5" w:rsidRPr="006B25E3" w:rsidRDefault="00A134B5" w:rsidP="00A134B5">
      <w:pPr>
        <w:rPr>
          <w:b/>
          <w:sz w:val="28"/>
          <w:szCs w:val="28"/>
          <w:lang w:val="kk-KZ" w:eastAsia="ru-RU"/>
        </w:rPr>
      </w:pPr>
    </w:p>
    <w:p w:rsidR="00EA4835" w:rsidRDefault="00EA4835" w:rsidP="00B30200">
      <w:pPr>
        <w:tabs>
          <w:tab w:val="left" w:pos="3090"/>
          <w:tab w:val="left" w:pos="4182"/>
        </w:tabs>
        <w:ind w:firstLine="567"/>
        <w:jc w:val="both"/>
        <w:rPr>
          <w:b/>
          <w:bCs/>
          <w:sz w:val="32"/>
          <w:szCs w:val="32"/>
          <w:lang w:val="kk-KZ"/>
        </w:rPr>
      </w:pPr>
    </w:p>
    <w:p w:rsidR="00A134B5" w:rsidRPr="00EA4835" w:rsidRDefault="00B30200" w:rsidP="00B30200">
      <w:pPr>
        <w:tabs>
          <w:tab w:val="left" w:pos="3090"/>
          <w:tab w:val="left" w:pos="4182"/>
        </w:tabs>
        <w:ind w:firstLine="567"/>
        <w:jc w:val="both"/>
        <w:rPr>
          <w:b/>
          <w:i/>
          <w:sz w:val="28"/>
          <w:szCs w:val="28"/>
          <w:lang w:val="kk-KZ"/>
        </w:rPr>
      </w:pPr>
      <w:r>
        <w:rPr>
          <w:b/>
          <w:i/>
          <w:sz w:val="28"/>
          <w:szCs w:val="28"/>
          <w:lang w:val="kk-KZ"/>
        </w:rPr>
        <w:lastRenderedPageBreak/>
        <w:t xml:space="preserve">Ғылыми кеңес қаулы етті: </w:t>
      </w:r>
    </w:p>
    <w:p w:rsidR="00A134B5" w:rsidRPr="00EA4835" w:rsidRDefault="00A134B5" w:rsidP="00A134B5">
      <w:pPr>
        <w:tabs>
          <w:tab w:val="left" w:pos="3090"/>
        </w:tabs>
        <w:jc w:val="both"/>
        <w:rPr>
          <w:sz w:val="28"/>
          <w:szCs w:val="28"/>
          <w:lang w:val="kk-KZ"/>
        </w:rPr>
      </w:pPr>
      <w:r w:rsidRPr="00EA4835">
        <w:rPr>
          <w:sz w:val="28"/>
          <w:szCs w:val="28"/>
          <w:lang w:val="kk-KZ"/>
        </w:rPr>
        <w:t xml:space="preserve">1. </w:t>
      </w:r>
      <w:r w:rsidR="00EA4835" w:rsidRPr="00EA4835">
        <w:rPr>
          <w:sz w:val="28"/>
          <w:szCs w:val="28"/>
          <w:lang w:val="kk-KZ" w:eastAsia="ru-RU"/>
        </w:rPr>
        <w:t xml:space="preserve">Есеп комиссиясы отырысының </w:t>
      </w:r>
      <w:r w:rsidR="00B30200">
        <w:rPr>
          <w:sz w:val="28"/>
          <w:szCs w:val="28"/>
          <w:lang w:val="kk-KZ"/>
        </w:rPr>
        <w:t xml:space="preserve">30.01.2026 жылғы №1-4 хаттамалары бекітілсін. </w:t>
      </w:r>
    </w:p>
    <w:p w:rsidR="00B30200" w:rsidRDefault="00A134B5" w:rsidP="00AF3384">
      <w:pPr>
        <w:jc w:val="both"/>
        <w:rPr>
          <w:sz w:val="28"/>
          <w:szCs w:val="28"/>
          <w:lang w:val="kk-KZ"/>
        </w:rPr>
      </w:pPr>
      <w:r w:rsidRPr="007037E1">
        <w:rPr>
          <w:sz w:val="28"/>
          <w:szCs w:val="28"/>
          <w:lang w:val="kk-KZ"/>
        </w:rPr>
        <w:t>2</w:t>
      </w:r>
      <w:r w:rsidRPr="006B25E3">
        <w:rPr>
          <w:sz w:val="28"/>
          <w:szCs w:val="28"/>
          <w:lang w:val="kk-KZ"/>
        </w:rPr>
        <w:t xml:space="preserve">. </w:t>
      </w:r>
      <w:r w:rsidR="00B30200" w:rsidRPr="007037E1">
        <w:rPr>
          <w:sz w:val="28"/>
          <w:szCs w:val="28"/>
          <w:lang w:val="kk-KZ"/>
        </w:rPr>
        <w:t>Қазақстан Республикасы Ғылым және жоғары білім министрлігінің Ғылым және жоғары білім саласындағы сапаны қамтамасыз ету комитетіне Мукушева Гулим Кенесбековнаға 10300 – «Химиялық ғылымдар» ғылыми бағыты бойынша профессор ғылыми атағын беру туралы өтініш білдір</w:t>
      </w:r>
      <w:r w:rsidR="00B30200">
        <w:rPr>
          <w:sz w:val="28"/>
          <w:szCs w:val="28"/>
          <w:lang w:val="kk-KZ"/>
        </w:rPr>
        <w:t>ілсін</w:t>
      </w:r>
      <w:r w:rsidR="00B30200" w:rsidRPr="007037E1">
        <w:rPr>
          <w:sz w:val="28"/>
          <w:szCs w:val="28"/>
          <w:lang w:val="kk-KZ"/>
        </w:rPr>
        <w:t>.</w:t>
      </w:r>
    </w:p>
    <w:p w:rsidR="00A134B5" w:rsidRPr="00B30200" w:rsidRDefault="0005779B" w:rsidP="0005779B">
      <w:pPr>
        <w:jc w:val="both"/>
        <w:rPr>
          <w:sz w:val="28"/>
          <w:szCs w:val="28"/>
          <w:lang w:val="kk-KZ"/>
        </w:rPr>
      </w:pPr>
      <w:r w:rsidRPr="006B25E3">
        <w:rPr>
          <w:rFonts w:eastAsia="Calibri"/>
          <w:sz w:val="28"/>
          <w:szCs w:val="28"/>
          <w:lang w:val="kk-KZ" w:eastAsia="en-US"/>
        </w:rPr>
        <w:t xml:space="preserve">3. </w:t>
      </w:r>
      <w:r w:rsidR="00B30200" w:rsidRPr="00B30200">
        <w:rPr>
          <w:sz w:val="28"/>
          <w:szCs w:val="28"/>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комитетіне </w:t>
      </w:r>
      <w:r w:rsidR="00B30200">
        <w:rPr>
          <w:sz w:val="28"/>
          <w:szCs w:val="28"/>
          <w:lang w:val="kk-KZ"/>
        </w:rPr>
        <w:t>Ульбрихт Ольга Ивановнаға</w:t>
      </w:r>
      <w:r w:rsidR="00B30200" w:rsidRPr="00B30200">
        <w:rPr>
          <w:sz w:val="28"/>
          <w:szCs w:val="28"/>
          <w:lang w:val="kk-KZ"/>
        </w:rPr>
        <w:t xml:space="preserve"> </w:t>
      </w:r>
      <w:r w:rsidR="00B30200">
        <w:rPr>
          <w:sz w:val="28"/>
          <w:szCs w:val="28"/>
          <w:lang w:val="kk-KZ"/>
        </w:rPr>
        <w:t>10100</w:t>
      </w:r>
      <w:r w:rsidR="00B30200" w:rsidRPr="00B30200">
        <w:rPr>
          <w:sz w:val="28"/>
          <w:szCs w:val="28"/>
          <w:lang w:val="kk-KZ"/>
        </w:rPr>
        <w:t xml:space="preserve"> – «</w:t>
      </w:r>
      <w:r w:rsidR="00B30200">
        <w:rPr>
          <w:sz w:val="28"/>
          <w:szCs w:val="28"/>
          <w:lang w:val="kk-KZ"/>
        </w:rPr>
        <w:t>Математика</w:t>
      </w:r>
      <w:r w:rsidR="00B30200" w:rsidRPr="00B30200">
        <w:rPr>
          <w:sz w:val="28"/>
          <w:szCs w:val="28"/>
          <w:lang w:val="kk-KZ"/>
        </w:rPr>
        <w:t xml:space="preserve">» ғылыми бағыты бойынша </w:t>
      </w:r>
      <w:r w:rsidR="00B30200">
        <w:rPr>
          <w:sz w:val="28"/>
          <w:szCs w:val="28"/>
          <w:lang w:val="kk-KZ"/>
        </w:rPr>
        <w:t xml:space="preserve">қауымдастырылған </w:t>
      </w:r>
      <w:r w:rsidR="00B30200" w:rsidRPr="00B30200">
        <w:rPr>
          <w:sz w:val="28"/>
          <w:szCs w:val="28"/>
          <w:lang w:val="kk-KZ"/>
        </w:rPr>
        <w:t>профессор ғылыми атағын беру туралы өтініш білдір</w:t>
      </w:r>
      <w:r w:rsidR="00B30200">
        <w:rPr>
          <w:sz w:val="28"/>
          <w:szCs w:val="28"/>
          <w:lang w:val="kk-KZ"/>
        </w:rPr>
        <w:t>ілсін</w:t>
      </w:r>
      <w:r w:rsidR="00033928" w:rsidRPr="006B25E3">
        <w:rPr>
          <w:sz w:val="28"/>
          <w:szCs w:val="28"/>
          <w:lang w:val="kk-KZ" w:eastAsia="ru-RU"/>
        </w:rPr>
        <w:t>.</w:t>
      </w:r>
    </w:p>
    <w:p w:rsidR="000248B6" w:rsidRPr="006B25E3" w:rsidRDefault="000248B6" w:rsidP="00603373">
      <w:pPr>
        <w:jc w:val="both"/>
        <w:rPr>
          <w:b/>
          <w:sz w:val="28"/>
          <w:szCs w:val="28"/>
          <w:lang w:val="kk-KZ" w:eastAsia="ru-RU"/>
        </w:rPr>
      </w:pPr>
    </w:p>
    <w:p w:rsidR="004212F7" w:rsidRPr="006B25E3" w:rsidRDefault="004212F7" w:rsidP="00603373">
      <w:pPr>
        <w:jc w:val="both"/>
        <w:rPr>
          <w:b/>
          <w:sz w:val="28"/>
          <w:szCs w:val="28"/>
          <w:lang w:val="kk-KZ" w:eastAsia="ru-RU"/>
        </w:rPr>
      </w:pPr>
    </w:p>
    <w:p w:rsidR="00A57AE2" w:rsidRPr="006B25E3" w:rsidRDefault="00871238" w:rsidP="003E5A61">
      <w:pPr>
        <w:jc w:val="both"/>
        <w:rPr>
          <w:b/>
          <w:sz w:val="28"/>
          <w:szCs w:val="28"/>
          <w:lang w:val="kk-KZ" w:eastAsia="ru-RU"/>
        </w:rPr>
      </w:pPr>
      <w:r w:rsidRPr="006B25E3">
        <w:rPr>
          <w:b/>
          <w:sz w:val="28"/>
          <w:szCs w:val="28"/>
          <w:lang w:val="kk-KZ" w:eastAsia="ru-RU"/>
        </w:rPr>
        <w:t>4</w:t>
      </w:r>
      <w:r w:rsidR="00253AB9" w:rsidRPr="006B25E3">
        <w:rPr>
          <w:b/>
          <w:sz w:val="28"/>
          <w:szCs w:val="28"/>
          <w:lang w:val="kk-KZ" w:eastAsia="ru-RU"/>
        </w:rPr>
        <w:t>. </w:t>
      </w:r>
      <w:r w:rsidR="00B30200">
        <w:rPr>
          <w:b/>
          <w:sz w:val="28"/>
          <w:szCs w:val="28"/>
          <w:lang w:val="kk-KZ" w:eastAsia="ru-RU"/>
        </w:rPr>
        <w:t>Әр түрлі</w:t>
      </w:r>
      <w:r w:rsidR="00A57AE2" w:rsidRPr="006B25E3">
        <w:rPr>
          <w:b/>
          <w:sz w:val="28"/>
          <w:szCs w:val="28"/>
          <w:lang w:val="kk-KZ" w:eastAsia="ru-RU"/>
        </w:rPr>
        <w:t xml:space="preserve"> </w:t>
      </w:r>
    </w:p>
    <w:p w:rsidR="00133AA8" w:rsidRPr="006B25E3" w:rsidRDefault="00133AA8" w:rsidP="00CB3DFF">
      <w:pPr>
        <w:jc w:val="both"/>
        <w:rPr>
          <w:b/>
          <w:i/>
          <w:sz w:val="28"/>
          <w:szCs w:val="28"/>
          <w:lang w:eastAsia="ru-RU"/>
        </w:rPr>
      </w:pPr>
    </w:p>
    <w:p w:rsidR="00204774" w:rsidRDefault="00204774" w:rsidP="00CB3DFF">
      <w:pPr>
        <w:jc w:val="both"/>
        <w:rPr>
          <w:sz w:val="28"/>
          <w:szCs w:val="28"/>
          <w:lang w:val="kk-KZ" w:eastAsia="ru-RU"/>
        </w:rPr>
      </w:pPr>
      <w:r w:rsidRPr="006B25E3">
        <w:rPr>
          <w:b/>
          <w:i/>
          <w:sz w:val="28"/>
          <w:szCs w:val="28"/>
          <w:lang w:val="kk-KZ" w:eastAsia="ru-RU"/>
        </w:rPr>
        <w:t xml:space="preserve">Баяндамашы: </w:t>
      </w:r>
      <w:r w:rsidRPr="006B25E3">
        <w:rPr>
          <w:sz w:val="28"/>
          <w:szCs w:val="28"/>
          <w:lang w:val="kk-KZ" w:eastAsia="ru-RU"/>
        </w:rPr>
        <w:t xml:space="preserve">Академиялық </w:t>
      </w:r>
      <w:r w:rsidR="009045BE">
        <w:rPr>
          <w:sz w:val="28"/>
          <w:szCs w:val="28"/>
          <w:lang w:val="kk-KZ" w:eastAsia="ru-RU"/>
        </w:rPr>
        <w:t>жұмыс департаментінің директоры Тоғжан Мұратовна</w:t>
      </w:r>
      <w:r w:rsidR="00B30200" w:rsidRPr="00B30200">
        <w:rPr>
          <w:sz w:val="28"/>
          <w:szCs w:val="28"/>
          <w:lang w:val="kk-KZ" w:eastAsia="ru-RU"/>
        </w:rPr>
        <w:t xml:space="preserve"> </w:t>
      </w:r>
      <w:r w:rsidR="00B30200">
        <w:rPr>
          <w:sz w:val="28"/>
          <w:szCs w:val="28"/>
          <w:lang w:val="kk-KZ" w:eastAsia="ru-RU"/>
        </w:rPr>
        <w:t>Хасенова.</w:t>
      </w:r>
    </w:p>
    <w:p w:rsidR="009045BE" w:rsidRPr="006B25E3" w:rsidRDefault="009045BE" w:rsidP="00CB3DFF">
      <w:pPr>
        <w:jc w:val="both"/>
        <w:rPr>
          <w:sz w:val="28"/>
          <w:szCs w:val="28"/>
          <w:lang w:val="kk-KZ" w:eastAsia="ru-RU"/>
        </w:rPr>
      </w:pPr>
    </w:p>
    <w:p w:rsidR="00204774" w:rsidRPr="006B25E3" w:rsidRDefault="00204774" w:rsidP="00204774">
      <w:pPr>
        <w:ind w:firstLine="454"/>
        <w:jc w:val="both"/>
        <w:rPr>
          <w:sz w:val="28"/>
          <w:szCs w:val="28"/>
          <w:lang w:val="kk-KZ" w:eastAsia="ru-RU"/>
        </w:rPr>
      </w:pPr>
      <w:r w:rsidRPr="006B25E3">
        <w:rPr>
          <w:sz w:val="28"/>
          <w:szCs w:val="28"/>
          <w:lang w:val="kk-KZ" w:eastAsia="ru-RU"/>
        </w:rPr>
        <w:t xml:space="preserve">1. Экономика және халықаралық бизнес кафедрасының э.ғ.к., қауымдастырылған профессоры М.Қ. Асанованың, э.ғ.м., аға оқытушысы Н.С. Перованың, г.ғ.м., аға оқытушысы Г.С. Тынбаеваның, э.ғ.м., аға оқытушысы Г.Е. Жакинаның 6В04103 – Экономика, 6В06102 – </w:t>
      </w:r>
      <w:r w:rsidRPr="006B25E3">
        <w:rPr>
          <w:bCs/>
          <w:sz w:val="28"/>
          <w:szCs w:val="28"/>
          <w:shd w:val="clear" w:color="auto" w:fill="FFFFFF"/>
          <w:lang w:val="kk-KZ" w:eastAsia="ru-RU"/>
        </w:rPr>
        <w:t>IT кәсіпкерлік және цифрлық экономика</w:t>
      </w:r>
      <w:r w:rsidRPr="006B25E3">
        <w:rPr>
          <w:sz w:val="28"/>
          <w:szCs w:val="28"/>
          <w:lang w:val="kk-KZ" w:eastAsia="ru-RU"/>
        </w:rPr>
        <w:t xml:space="preserve">, 6В04104 – </w:t>
      </w:r>
      <w:r w:rsidRPr="006B25E3">
        <w:rPr>
          <w:bCs/>
          <w:sz w:val="28"/>
          <w:szCs w:val="28"/>
          <w:shd w:val="clear" w:color="auto" w:fill="FFFFFF"/>
          <w:lang w:val="kk-KZ" w:eastAsia="ru-RU"/>
        </w:rPr>
        <w:t>Кәсіпкерлік және жобаларды басқару</w:t>
      </w:r>
      <w:r w:rsidRPr="006B25E3">
        <w:rPr>
          <w:sz w:val="28"/>
          <w:szCs w:val="28"/>
          <w:lang w:val="kk-KZ" w:eastAsia="ru-RU"/>
        </w:rPr>
        <w:t xml:space="preserve">, 6В04114 – </w:t>
      </w:r>
      <w:r w:rsidRPr="006B25E3">
        <w:rPr>
          <w:bCs/>
          <w:sz w:val="28"/>
          <w:szCs w:val="28"/>
          <w:shd w:val="clear" w:color="auto" w:fill="FFFFFF"/>
          <w:lang w:val="kk-KZ" w:eastAsia="ru-RU"/>
        </w:rPr>
        <w:t xml:space="preserve">Әлемдік экономика және кедендік реттеу </w:t>
      </w:r>
      <w:r w:rsidRPr="006B25E3">
        <w:rPr>
          <w:sz w:val="28"/>
          <w:szCs w:val="28"/>
          <w:lang w:val="kk-KZ" w:eastAsia="ru-RU"/>
        </w:rPr>
        <w:t xml:space="preserve">білім беру бағдарламарының білім алушыларына арналған «Русско-казахско-английский терминологический словарь цифровой экономики» (орыс, қазақ, ағылшын </w:t>
      </w:r>
      <w:r w:rsidRPr="006B25E3">
        <w:rPr>
          <w:color w:val="000000"/>
          <w:sz w:val="28"/>
          <w:szCs w:val="28"/>
          <w:lang w:val="kk-KZ" w:eastAsia="ru-RU"/>
        </w:rPr>
        <w:t>тілдерінде</w:t>
      </w:r>
      <w:r w:rsidRPr="006B25E3">
        <w:rPr>
          <w:sz w:val="28"/>
          <w:szCs w:val="28"/>
          <w:lang w:val="kk-KZ" w:eastAsia="ru-RU"/>
        </w:rPr>
        <w:t>) сөздігінің электронды баспасын</w:t>
      </w:r>
      <w:r w:rsidRPr="006B25E3">
        <w:rPr>
          <w:b/>
          <w:sz w:val="28"/>
          <w:szCs w:val="28"/>
          <w:lang w:val="kk-KZ" w:eastAsia="ru-RU"/>
        </w:rPr>
        <w:t xml:space="preserve"> </w:t>
      </w:r>
      <w:r w:rsidRPr="006B25E3">
        <w:rPr>
          <w:sz w:val="28"/>
          <w:szCs w:val="28"/>
          <w:lang w:val="kk-KZ" w:eastAsia="ru-RU"/>
        </w:rPr>
        <w:t>ашық басылыммен жариялауға және шығаруға ұсыну туралы.</w:t>
      </w:r>
    </w:p>
    <w:p w:rsidR="00204774" w:rsidRPr="006B25E3" w:rsidRDefault="00204774" w:rsidP="00204774">
      <w:pPr>
        <w:jc w:val="both"/>
        <w:rPr>
          <w:b/>
          <w:i/>
          <w:sz w:val="28"/>
          <w:szCs w:val="28"/>
          <w:lang w:val="kk-KZ" w:eastAsia="ru-RU"/>
        </w:rPr>
      </w:pPr>
      <w:r w:rsidRPr="006B25E3">
        <w:rPr>
          <w:b/>
          <w:i/>
          <w:sz w:val="28"/>
          <w:szCs w:val="28"/>
          <w:lang w:val="kk-KZ" w:eastAsia="ru-RU"/>
        </w:rPr>
        <w:t>Қаулы етті:</w:t>
      </w:r>
    </w:p>
    <w:p w:rsidR="00204774" w:rsidRPr="006B25E3" w:rsidRDefault="00204774" w:rsidP="00B70BE5">
      <w:pPr>
        <w:jc w:val="both"/>
        <w:rPr>
          <w:sz w:val="28"/>
          <w:szCs w:val="28"/>
          <w:lang w:val="kk-KZ" w:eastAsia="ru-RU"/>
        </w:rPr>
      </w:pPr>
      <w:r w:rsidRPr="006B25E3">
        <w:rPr>
          <w:sz w:val="28"/>
          <w:szCs w:val="28"/>
          <w:lang w:val="kk-KZ" w:eastAsia="ru-RU"/>
        </w:rPr>
        <w:t xml:space="preserve">Экономика және халықаралық бизнес кафедрасының э.ғ.к., қауымдастырылған профессоры М.Қ. Асанованың, э.ғ.м., аға оқытушысы Н.С. Перованың, г.ғ.м., аға оқытушысы Г.С. Тынбаеваның, э.ғ.м., аға оқытушысы Г.Е. Жакинаның 6В04103 – Экономика, 6В06102 – </w:t>
      </w:r>
      <w:r w:rsidRPr="006B25E3">
        <w:rPr>
          <w:bCs/>
          <w:sz w:val="28"/>
          <w:szCs w:val="28"/>
          <w:shd w:val="clear" w:color="auto" w:fill="FFFFFF"/>
          <w:lang w:val="kk-KZ" w:eastAsia="ru-RU"/>
        </w:rPr>
        <w:t>IT кәсіпкерлік және цифрлық экономика</w:t>
      </w:r>
      <w:r w:rsidRPr="006B25E3">
        <w:rPr>
          <w:sz w:val="28"/>
          <w:szCs w:val="28"/>
          <w:lang w:val="kk-KZ" w:eastAsia="ru-RU"/>
        </w:rPr>
        <w:t xml:space="preserve">, 6В04104 – </w:t>
      </w:r>
      <w:r w:rsidRPr="006B25E3">
        <w:rPr>
          <w:bCs/>
          <w:sz w:val="28"/>
          <w:szCs w:val="28"/>
          <w:shd w:val="clear" w:color="auto" w:fill="FFFFFF"/>
          <w:lang w:val="kk-KZ" w:eastAsia="ru-RU"/>
        </w:rPr>
        <w:t>Кәсіпкерлік және жобаларды басқару</w:t>
      </w:r>
      <w:r w:rsidRPr="006B25E3">
        <w:rPr>
          <w:sz w:val="28"/>
          <w:szCs w:val="28"/>
          <w:lang w:val="kk-KZ" w:eastAsia="ru-RU"/>
        </w:rPr>
        <w:t xml:space="preserve">, 6В04114 – </w:t>
      </w:r>
      <w:r w:rsidRPr="006B25E3">
        <w:rPr>
          <w:bCs/>
          <w:sz w:val="28"/>
          <w:szCs w:val="28"/>
          <w:shd w:val="clear" w:color="auto" w:fill="FFFFFF"/>
          <w:lang w:val="kk-KZ" w:eastAsia="ru-RU"/>
        </w:rPr>
        <w:t xml:space="preserve">Әлемдік экономика және кедендік реттеу </w:t>
      </w:r>
      <w:r w:rsidRPr="006B25E3">
        <w:rPr>
          <w:sz w:val="28"/>
          <w:szCs w:val="28"/>
          <w:lang w:val="kk-KZ" w:eastAsia="ru-RU"/>
        </w:rPr>
        <w:t xml:space="preserve">білім беру бағдарламарының білім алушыларына арналған «Русско-казахско-английский терминологический словарь цифровой экономики» (орыс, қазақ, ағылшын </w:t>
      </w:r>
      <w:r w:rsidRPr="006B25E3">
        <w:rPr>
          <w:color w:val="000000"/>
          <w:sz w:val="28"/>
          <w:szCs w:val="28"/>
          <w:lang w:val="kk-KZ" w:eastAsia="ru-RU"/>
        </w:rPr>
        <w:t>тілдерінде</w:t>
      </w:r>
      <w:r w:rsidRPr="006B25E3">
        <w:rPr>
          <w:sz w:val="28"/>
          <w:szCs w:val="28"/>
          <w:lang w:val="kk-KZ" w:eastAsia="ru-RU"/>
        </w:rPr>
        <w:t>) сөздігінің электронды баспасы</w:t>
      </w:r>
      <w:r w:rsidRPr="006B25E3">
        <w:rPr>
          <w:b/>
          <w:sz w:val="28"/>
          <w:szCs w:val="28"/>
          <w:lang w:val="kk-KZ" w:eastAsia="ru-RU"/>
        </w:rPr>
        <w:t xml:space="preserve"> </w:t>
      </w:r>
      <w:r w:rsidRPr="006B25E3">
        <w:rPr>
          <w:sz w:val="28"/>
          <w:szCs w:val="28"/>
          <w:lang w:val="kk-KZ" w:eastAsia="ru-RU"/>
        </w:rPr>
        <w:t>ашық басылыммен жариялауға және шығаруға ұсы</w:t>
      </w:r>
      <w:r w:rsidR="00B70BE5" w:rsidRPr="006B25E3">
        <w:rPr>
          <w:sz w:val="28"/>
          <w:szCs w:val="28"/>
          <w:lang w:val="kk-KZ" w:eastAsia="ru-RU"/>
        </w:rPr>
        <w:t>нылсын</w:t>
      </w:r>
      <w:r w:rsidRPr="006B25E3">
        <w:rPr>
          <w:sz w:val="28"/>
          <w:szCs w:val="28"/>
          <w:lang w:val="kk-KZ" w:eastAsia="ru-RU"/>
        </w:rPr>
        <w:t>.</w:t>
      </w:r>
    </w:p>
    <w:p w:rsidR="00204774" w:rsidRPr="006B25E3" w:rsidRDefault="00204774" w:rsidP="00204774">
      <w:pPr>
        <w:ind w:firstLine="454"/>
        <w:jc w:val="both"/>
        <w:rPr>
          <w:sz w:val="28"/>
          <w:szCs w:val="28"/>
          <w:lang w:val="kk-KZ" w:eastAsia="ru-RU"/>
        </w:rPr>
      </w:pPr>
    </w:p>
    <w:p w:rsidR="00204774" w:rsidRPr="006B25E3" w:rsidRDefault="00204774" w:rsidP="00D8024F">
      <w:pPr>
        <w:ind w:firstLine="454"/>
        <w:jc w:val="both"/>
        <w:rPr>
          <w:sz w:val="28"/>
          <w:szCs w:val="28"/>
          <w:lang w:val="kk-KZ" w:eastAsia="ru-RU"/>
        </w:rPr>
      </w:pPr>
      <w:r w:rsidRPr="006B25E3">
        <w:rPr>
          <w:sz w:val="28"/>
          <w:szCs w:val="28"/>
          <w:lang w:val="kk-KZ" w:eastAsia="ru-RU"/>
        </w:rPr>
        <w:t xml:space="preserve">2. Арнайы және инклюзивті білім беру кафедрасының п.ғ.к., қауымдастырылған профессоры А.Н.Сакаеваның 6В01902 – «Арнайы педагогика» білім беру бағдарламасының білім алушыларына арналған </w:t>
      </w:r>
      <w:r w:rsidRPr="006B25E3">
        <w:rPr>
          <w:rFonts w:ascii="KZ Times New Roman" w:hAnsi="KZ Times New Roman"/>
          <w:sz w:val="28"/>
          <w:szCs w:val="28"/>
          <w:lang w:val="kk-KZ" w:eastAsia="ru-RU"/>
        </w:rPr>
        <w:t>«</w:t>
      </w:r>
      <w:r w:rsidRPr="006B25E3">
        <w:rPr>
          <w:sz w:val="28"/>
          <w:szCs w:val="28"/>
          <w:lang w:val="kk-KZ" w:eastAsia="ru-RU"/>
        </w:rPr>
        <w:t>Логопедическая работа с детьми с расстройствами аутистического спектра</w:t>
      </w:r>
      <w:r w:rsidRPr="006B25E3">
        <w:rPr>
          <w:rFonts w:ascii="KZ Times New Roman" w:hAnsi="KZ Times New Roman"/>
          <w:sz w:val="28"/>
          <w:szCs w:val="28"/>
          <w:lang w:val="kk-KZ" w:eastAsia="ru-RU"/>
        </w:rPr>
        <w:t>»</w:t>
      </w:r>
      <w:r w:rsidRPr="006B25E3">
        <w:rPr>
          <w:sz w:val="28"/>
          <w:szCs w:val="28"/>
          <w:lang w:val="kk-KZ" w:eastAsia="ru-RU"/>
        </w:rPr>
        <w:t xml:space="preserve"> (орыс тілінде) оқу құралының электронды баспасын ашық басылыммен жариялауға және шығаруға ұсыну туралы.</w:t>
      </w:r>
    </w:p>
    <w:p w:rsidR="00204774" w:rsidRPr="006B25E3" w:rsidRDefault="00B70BE5" w:rsidP="00204774">
      <w:pPr>
        <w:jc w:val="both"/>
        <w:rPr>
          <w:b/>
          <w:i/>
          <w:sz w:val="28"/>
          <w:szCs w:val="28"/>
          <w:lang w:val="kk-KZ" w:eastAsia="ru-RU"/>
        </w:rPr>
      </w:pPr>
      <w:r w:rsidRPr="006B25E3">
        <w:rPr>
          <w:b/>
          <w:i/>
          <w:sz w:val="28"/>
          <w:szCs w:val="28"/>
          <w:lang w:val="kk-KZ" w:eastAsia="ru-RU"/>
        </w:rPr>
        <w:t>Қаулы етті:</w:t>
      </w:r>
    </w:p>
    <w:p w:rsidR="00D8024F" w:rsidRPr="006B25E3" w:rsidRDefault="00D8024F" w:rsidP="00D8024F">
      <w:pPr>
        <w:jc w:val="both"/>
        <w:rPr>
          <w:sz w:val="28"/>
          <w:szCs w:val="28"/>
          <w:lang w:val="kk-KZ" w:eastAsia="ru-RU"/>
        </w:rPr>
      </w:pPr>
      <w:r w:rsidRPr="006B25E3">
        <w:rPr>
          <w:sz w:val="28"/>
          <w:szCs w:val="28"/>
          <w:lang w:val="kk-KZ" w:eastAsia="ru-RU"/>
        </w:rPr>
        <w:lastRenderedPageBreak/>
        <w:t xml:space="preserve">Арнайы және инклюзивті білім беру кафедрасының п.ғ.к., қауымдастырылған профессоры А.Н.Сакаеваның 6В01902 – «Арнайы педагогика» білім беру бағдарламасының білім алушыларына арналған </w:t>
      </w:r>
      <w:r w:rsidRPr="006B25E3">
        <w:rPr>
          <w:rFonts w:ascii="KZ Times New Roman" w:hAnsi="KZ Times New Roman"/>
          <w:sz w:val="28"/>
          <w:szCs w:val="28"/>
          <w:lang w:val="kk-KZ" w:eastAsia="ru-RU"/>
        </w:rPr>
        <w:t>«</w:t>
      </w:r>
      <w:r w:rsidRPr="006B25E3">
        <w:rPr>
          <w:sz w:val="28"/>
          <w:szCs w:val="28"/>
          <w:lang w:val="kk-KZ" w:eastAsia="ru-RU"/>
        </w:rPr>
        <w:t>Логопедическая работа с детьми с расстройствами аутистического спектра</w:t>
      </w:r>
      <w:r w:rsidRPr="006B25E3">
        <w:rPr>
          <w:rFonts w:ascii="KZ Times New Roman" w:hAnsi="KZ Times New Roman"/>
          <w:sz w:val="28"/>
          <w:szCs w:val="28"/>
          <w:lang w:val="kk-KZ" w:eastAsia="ru-RU"/>
        </w:rPr>
        <w:t>»</w:t>
      </w:r>
      <w:r w:rsidRPr="006B25E3">
        <w:rPr>
          <w:sz w:val="28"/>
          <w:szCs w:val="28"/>
          <w:lang w:val="kk-KZ" w:eastAsia="ru-RU"/>
        </w:rPr>
        <w:t xml:space="preserve"> (орыс тілінде) о</w:t>
      </w:r>
      <w:r w:rsidR="00B30200">
        <w:rPr>
          <w:sz w:val="28"/>
          <w:szCs w:val="28"/>
          <w:lang w:val="kk-KZ" w:eastAsia="ru-RU"/>
        </w:rPr>
        <w:t>қу құралының электронды баспасы</w:t>
      </w:r>
      <w:r w:rsidRPr="006B25E3">
        <w:rPr>
          <w:sz w:val="28"/>
          <w:szCs w:val="28"/>
          <w:lang w:val="kk-KZ" w:eastAsia="ru-RU"/>
        </w:rPr>
        <w:t xml:space="preserve"> ашық басылыммен жариялауға және шығаруға ұсынылсын.</w:t>
      </w:r>
    </w:p>
    <w:p w:rsidR="006116E8" w:rsidRPr="006B25E3" w:rsidRDefault="006116E8" w:rsidP="00CB3DFF">
      <w:pPr>
        <w:jc w:val="both"/>
        <w:rPr>
          <w:b/>
          <w:i/>
          <w:sz w:val="28"/>
          <w:szCs w:val="28"/>
          <w:lang w:val="kk-KZ" w:eastAsia="ru-RU"/>
        </w:rPr>
      </w:pPr>
    </w:p>
    <w:p w:rsidR="00A25962" w:rsidRPr="006B25E3" w:rsidRDefault="00A25962" w:rsidP="00CB3DFF">
      <w:pPr>
        <w:jc w:val="both"/>
        <w:rPr>
          <w:b/>
          <w:i/>
          <w:sz w:val="28"/>
          <w:szCs w:val="28"/>
          <w:lang w:val="kk-KZ" w:eastAsia="ru-RU"/>
        </w:rPr>
      </w:pPr>
    </w:p>
    <w:p w:rsidR="00133AA8" w:rsidRPr="006B25E3" w:rsidRDefault="004E5BD1" w:rsidP="00B47080">
      <w:pPr>
        <w:jc w:val="both"/>
        <w:rPr>
          <w:b/>
          <w:sz w:val="28"/>
          <w:szCs w:val="28"/>
          <w:lang w:val="kk-KZ" w:eastAsia="ru-RU"/>
        </w:rPr>
      </w:pPr>
      <w:r w:rsidRPr="006B25E3">
        <w:rPr>
          <w:b/>
          <w:i/>
          <w:sz w:val="28"/>
          <w:szCs w:val="28"/>
          <w:lang w:val="kk-KZ" w:eastAsia="ru-RU"/>
        </w:rPr>
        <w:t xml:space="preserve">Баяндамашы: </w:t>
      </w:r>
      <w:r w:rsidRPr="006B25E3">
        <w:rPr>
          <w:sz w:val="28"/>
          <w:szCs w:val="28"/>
          <w:lang w:val="kk-KZ"/>
        </w:rPr>
        <w:t>Ғылым департаментінің директоры С.С.</w:t>
      </w:r>
      <w:r w:rsidRPr="006B25E3">
        <w:rPr>
          <w:bCs/>
          <w:sz w:val="28"/>
          <w:szCs w:val="28"/>
          <w:shd w:val="clear" w:color="auto" w:fill="FFFFFF"/>
          <w:lang w:val="kk-KZ"/>
        </w:rPr>
        <w:t xml:space="preserve"> </w:t>
      </w:r>
      <w:r w:rsidR="00B30200" w:rsidRPr="006B25E3">
        <w:rPr>
          <w:sz w:val="28"/>
          <w:szCs w:val="28"/>
          <w:lang w:val="kk-KZ"/>
        </w:rPr>
        <w:t>Касымов</w:t>
      </w:r>
      <w:r w:rsidR="00B30200" w:rsidRPr="006B25E3">
        <w:rPr>
          <w:b/>
          <w:sz w:val="28"/>
          <w:szCs w:val="28"/>
          <w:lang w:val="kk-KZ" w:eastAsia="ru-RU"/>
        </w:rPr>
        <w:t xml:space="preserve"> </w:t>
      </w:r>
      <w:r w:rsidR="00B47080" w:rsidRPr="006B25E3">
        <w:rPr>
          <w:b/>
          <w:sz w:val="28"/>
          <w:szCs w:val="28"/>
          <w:lang w:val="kk-KZ" w:eastAsia="ru-RU"/>
        </w:rPr>
        <w:t>«Докторанттардың ғылыми кеңесшілерін, докторлық диссертация тақырыптарын өзгерту туралы»</w:t>
      </w:r>
    </w:p>
    <w:p w:rsidR="00B47080" w:rsidRPr="006B25E3" w:rsidRDefault="00B47080" w:rsidP="00B47080">
      <w:pPr>
        <w:jc w:val="both"/>
        <w:rPr>
          <w:sz w:val="28"/>
          <w:szCs w:val="28"/>
          <w:lang w:val="kk-KZ" w:eastAsia="en-US"/>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1.</w:t>
      </w:r>
      <w:r w:rsidRPr="0064771C">
        <w:rPr>
          <w:sz w:val="28"/>
          <w:szCs w:val="28"/>
          <w:lang w:val="kk-KZ" w:eastAsia="ru-RU"/>
        </w:rPr>
        <w:t xml:space="preserve"> 8D01301 – Бастауыш оқыту педагогикасы мен әдістемесі білім беру бағдарламасының 2-ші оқу жылының докторанты (10.01.2024ж. №11 қысқы қабылдау) Ж.О. Мухаметжановаға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Гелишлидің тағайындалуы туралы.</w:t>
      </w:r>
    </w:p>
    <w:p w:rsidR="00E5104C" w:rsidRPr="0064771C" w:rsidRDefault="00E5104C" w:rsidP="00E5104C">
      <w:pPr>
        <w:tabs>
          <w:tab w:val="left" w:pos="1985"/>
        </w:tabs>
        <w:jc w:val="both"/>
        <w:rPr>
          <w:b/>
          <w:i/>
          <w:sz w:val="28"/>
          <w:szCs w:val="28"/>
          <w:lang w:val="kk-KZ" w:eastAsia="ru-RU"/>
        </w:rPr>
      </w:pPr>
      <w:r w:rsidRPr="0064771C">
        <w:rPr>
          <w:b/>
          <w:i/>
          <w:sz w:val="28"/>
          <w:szCs w:val="28"/>
          <w:lang w:val="kk-KZ" w:eastAsia="ru-RU"/>
        </w:rPr>
        <w:t>Қаулы етті:</w:t>
      </w:r>
    </w:p>
    <w:p w:rsidR="00E5104C" w:rsidRPr="0064771C" w:rsidRDefault="00E5104C" w:rsidP="00E5104C">
      <w:pPr>
        <w:tabs>
          <w:tab w:val="left" w:pos="1985"/>
        </w:tabs>
        <w:jc w:val="both"/>
        <w:rPr>
          <w:sz w:val="28"/>
          <w:szCs w:val="28"/>
          <w:lang w:val="kk-KZ" w:eastAsia="ru-RU"/>
        </w:rPr>
      </w:pPr>
      <w:r w:rsidRPr="0064771C">
        <w:rPr>
          <w:sz w:val="28"/>
          <w:szCs w:val="28"/>
          <w:lang w:val="kk-KZ" w:eastAsia="ru-RU"/>
        </w:rPr>
        <w:t>8D01301 – Бастауыш оқыту педагогикасы мен әдістемесі білім беру бағдарламасының 2-ші оқу жылының докторанты (10.01.2024ж. №11 қысқы қабылдау) Ж.О. Мухаметжановаға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Гелишли тағайындалсын.</w:t>
      </w:r>
    </w:p>
    <w:p w:rsidR="00E5104C" w:rsidRPr="0064771C" w:rsidRDefault="00E5104C"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2.</w:t>
      </w:r>
      <w:r w:rsidRPr="0064771C">
        <w:rPr>
          <w:sz w:val="28"/>
          <w:szCs w:val="28"/>
          <w:lang w:val="kk-KZ" w:eastAsia="ru-RU"/>
        </w:rPr>
        <w:t xml:space="preserve"> 8D01301 – Бастауыш оқыту педагогикасы мен әдістемесі білім беру бағдарламасының 2-ші оқу жылының докторанты (10.01.2024ж. №11 қысқы қабылдау) В.Т. Мусинаға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w:t>
      </w:r>
      <w:r w:rsidR="00B940E2" w:rsidRPr="0064771C">
        <w:rPr>
          <w:sz w:val="28"/>
          <w:szCs w:val="28"/>
          <w:lang w:val="kk-KZ" w:eastAsia="ru-RU"/>
        </w:rPr>
        <w:t>Гелишлидің тағайындалуы туралы.</w:t>
      </w:r>
    </w:p>
    <w:p w:rsidR="00E5104C" w:rsidRPr="0064771C" w:rsidRDefault="000377A2" w:rsidP="00E5104C">
      <w:pPr>
        <w:tabs>
          <w:tab w:val="left" w:pos="1985"/>
        </w:tabs>
        <w:jc w:val="both"/>
        <w:rPr>
          <w:sz w:val="28"/>
          <w:szCs w:val="28"/>
          <w:lang w:val="kk-KZ" w:eastAsia="ru-RU"/>
        </w:rPr>
      </w:pPr>
      <w:r w:rsidRPr="0064771C">
        <w:rPr>
          <w:b/>
          <w:i/>
          <w:sz w:val="28"/>
          <w:szCs w:val="28"/>
          <w:lang w:val="kk-KZ" w:eastAsia="ru-RU"/>
        </w:rPr>
        <w:t>Қаулы етті:</w:t>
      </w:r>
      <w:r w:rsidR="00B940E2" w:rsidRPr="0064771C">
        <w:rPr>
          <w:sz w:val="28"/>
          <w:szCs w:val="28"/>
          <w:lang w:val="kk-KZ" w:eastAsia="ru-RU"/>
        </w:rPr>
        <w:t xml:space="preserve"> </w:t>
      </w:r>
    </w:p>
    <w:p w:rsidR="000377A2" w:rsidRPr="0064771C" w:rsidRDefault="00B940E2" w:rsidP="00E5104C">
      <w:pPr>
        <w:tabs>
          <w:tab w:val="left" w:pos="1985"/>
        </w:tabs>
        <w:jc w:val="both"/>
        <w:rPr>
          <w:sz w:val="28"/>
          <w:szCs w:val="28"/>
          <w:lang w:val="kk-KZ" w:eastAsia="ru-RU"/>
        </w:rPr>
      </w:pPr>
      <w:r w:rsidRPr="0064771C">
        <w:rPr>
          <w:sz w:val="28"/>
          <w:szCs w:val="28"/>
          <w:lang w:val="kk-KZ" w:eastAsia="ru-RU"/>
        </w:rPr>
        <w:t>8D01301 – Бастауыш оқыту педагогикасы мен әдістемесі білім беру бағдарламасының 2-ші оқу жылының докторанты (10.01.2024ж. №11 қысқы қабылдау) В.Т. Мусинаға визаның берілмеуіне байланысты қосымша шетелдік ғылыми кеңесші ретінде философия докторы (PhD), Гази университетінің (Анкара, Түркия Республикасы) проф. Южел Гелишли тағайындалсын.</w:t>
      </w:r>
    </w:p>
    <w:p w:rsidR="000377A2" w:rsidRPr="0064771C" w:rsidRDefault="000377A2" w:rsidP="00E5104C">
      <w:pPr>
        <w:tabs>
          <w:tab w:val="left" w:pos="1985"/>
        </w:tabs>
        <w:jc w:val="both"/>
        <w:rPr>
          <w:sz w:val="28"/>
          <w:szCs w:val="28"/>
          <w:lang w:val="kk-KZ" w:eastAsia="ru-RU"/>
        </w:rPr>
      </w:pPr>
    </w:p>
    <w:p w:rsidR="000377A2" w:rsidRPr="0064771C" w:rsidRDefault="000377A2"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3.</w:t>
      </w:r>
      <w:r w:rsidRPr="0064771C">
        <w:rPr>
          <w:sz w:val="28"/>
          <w:szCs w:val="28"/>
          <w:lang w:val="kk-KZ" w:eastAsia="ru-RU"/>
        </w:rPr>
        <w:t xml:space="preserve"> 8D01702 – Шетел тілі: екі шетел тілі білім беру бағдарламасының 2-ші оқу жылының докторанты К. Апшенің (10.01.2024ж. №11 қысқы қабылдау) тақырыптың өзектілігінің төмендеуіне байланысты «Шетел тілі мұғалімдерін даярлау контекстінде сөзжасамды модельдеу: цифрландыру жағдайында көпмәдениетті шет тілі құзыреттілігін дамыту әдістері», «Моделирование словообразования в контексте подготовки преподавателей иностранного языка: </w:t>
      </w:r>
      <w:r w:rsidRPr="0064771C">
        <w:rPr>
          <w:sz w:val="28"/>
          <w:szCs w:val="28"/>
          <w:lang w:val="kk-KZ" w:eastAsia="ru-RU"/>
        </w:rPr>
        <w:lastRenderedPageBreak/>
        <w:t>методы формирования межкультурной иноязычной компетенции в условиях цифровизации», «Modeling word formation in the context of training foreign language teachers: methods for developing intercultural foreign language competence in the conditions of digitalization» тақырыбын келесі редакциядағы «Көптілді оқытуда цифрлық білім беру платформаларын іске асыру: қытай және ағылшын тілдерін оқытудың салыстырмалы тиімділігі», «Имплементация цифровых образовательных платформ в полиязычном обучении: сравнительная эффективность в преподавании китайского и английского языков», «Implementation of Digital Educational Platforms in Multilingual Education: A Comparative Study of Effectiveness in Teaching Chinese and English Languages» атты докторлық диссертация</w:t>
      </w:r>
      <w:r w:rsidR="00B30200">
        <w:rPr>
          <w:sz w:val="28"/>
          <w:szCs w:val="28"/>
          <w:lang w:val="kk-KZ" w:eastAsia="ru-RU"/>
        </w:rPr>
        <w:t>сының</w:t>
      </w:r>
      <w:r w:rsidR="000B5617">
        <w:rPr>
          <w:sz w:val="28"/>
          <w:szCs w:val="28"/>
          <w:lang w:val="kk-KZ" w:eastAsia="ru-RU"/>
        </w:rPr>
        <w:t xml:space="preserve"> тақырыбын</w:t>
      </w:r>
      <w:r w:rsidR="00017D83" w:rsidRPr="0064771C">
        <w:rPr>
          <w:sz w:val="28"/>
          <w:szCs w:val="28"/>
          <w:lang w:val="kk-KZ" w:eastAsia="ru-RU"/>
        </w:rPr>
        <w:t xml:space="preserve"> өзгерту туралы.</w:t>
      </w:r>
    </w:p>
    <w:p w:rsidR="00FE0047" w:rsidRPr="0064771C" w:rsidRDefault="00FE0047" w:rsidP="00FE0047">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017D83" w:rsidRPr="0064771C" w:rsidRDefault="00017D83" w:rsidP="00017D83">
      <w:pPr>
        <w:tabs>
          <w:tab w:val="left" w:pos="1985"/>
        </w:tabs>
        <w:jc w:val="both"/>
        <w:rPr>
          <w:sz w:val="28"/>
          <w:szCs w:val="28"/>
          <w:lang w:val="kk-KZ" w:eastAsia="ru-RU"/>
        </w:rPr>
      </w:pPr>
      <w:r w:rsidRPr="0064771C">
        <w:rPr>
          <w:sz w:val="28"/>
          <w:szCs w:val="28"/>
          <w:lang w:val="kk-KZ" w:eastAsia="ru-RU"/>
        </w:rPr>
        <w:t>8D01702 – Шетел тілі: екі шетел тілі білім беру бағдарламасының 2-ші оқу жылының докторанты К. Апшенің (10.01.2024ж. №11 қысқы қабылдау) тақырыптың өзектілігінің төмендеуіне байланысты «Шетел тілі мұғалімдерін даярлау контекстінде сөзжасамды модельдеу: цифрландыру жағдайында көпмәдениетті шет тілі құзыреттілігін дамыту әдістері», «Моделирование словообразования в контексте подготовки преподавателей иностранного языка: методы формирования межкультурной иноязычной компетенции в условиях цифровизации», «Modeling word formation in the context of training foreign language teachers: methods for developing intercultural foreign language competence in the conditions of digitalization» тақырыбын келесі редакциядағы «Көптілді оқытуда цифрлық білім беру платформаларын іске асыру: қытай және ағылшын тілдерін оқытудың салыстырмалы тиімділігі», «Имплементация цифровых образовательных платформ в полиязычном обучении: сравнительная эффективность в преподавании китайского и английского языков», «Implementation of Digital Educational Platforms in Multilingual Education: A Comparative Study of Effectiveness in Teaching Chinese and English Languages»</w:t>
      </w:r>
      <w:r w:rsidR="00357BC4">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FE0047" w:rsidRPr="0064771C" w:rsidRDefault="00FE0047" w:rsidP="00E5104C">
      <w:pPr>
        <w:tabs>
          <w:tab w:val="left" w:pos="1985"/>
        </w:tabs>
        <w:jc w:val="both"/>
        <w:rPr>
          <w:sz w:val="28"/>
          <w:szCs w:val="28"/>
          <w:lang w:val="kk-KZ" w:eastAsia="ru-RU"/>
        </w:rPr>
      </w:pPr>
    </w:p>
    <w:p w:rsidR="00A25962" w:rsidRPr="0064771C" w:rsidRDefault="00A25962"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4.</w:t>
      </w:r>
      <w:r w:rsidRPr="0064771C">
        <w:rPr>
          <w:sz w:val="28"/>
          <w:szCs w:val="28"/>
          <w:lang w:val="kk-KZ" w:eastAsia="ru-RU"/>
        </w:rPr>
        <w:t xml:space="preserve"> 6D011900 – Шетел тілі: екі шетел тілі мамандығының 3-ші оқу жылының докторанты О. А. Андрееваның  (докторантураға қайта қабылданған) ҚР ҒЖБМ ЖБССҚЕК Эксперттік кеңесінің 2025 жылғы 8 желтоқсандағы шешіміне сәйкес  ««Педагогика ғылымдары» бағыты бойынша білім алатын студенттердің ағылшын тілін кәсіби қызметте қолдануға дайындығын қалыптастыру», «Формирование готовности студентов направления «Педагогические науки» к использованию английского языка в профессиональной деятельности», «Formation of Pedagogical Sciences undergraduate students′ readiness to use English in professional activities» тақырыбын келесі редакциядағы «Болашақ биология мұғалімдерінің кәсіби қызметінде ағылшын тілін қолдануға даярлығын қалыптастыру», «Формирование готовности будущих учителей биологии к использованию английского языка в профессиональной деятельности», «Formation of pre-service biology teachers′ readiness to use English in professional activity» атты докторлық диссертация</w:t>
      </w:r>
      <w:r w:rsidR="00B30200">
        <w:rPr>
          <w:sz w:val="28"/>
          <w:szCs w:val="28"/>
          <w:lang w:val="kk-KZ" w:eastAsia="ru-RU"/>
        </w:rPr>
        <w:t>сының</w:t>
      </w:r>
      <w:r w:rsidR="00357BC4">
        <w:rPr>
          <w:sz w:val="28"/>
          <w:szCs w:val="28"/>
          <w:lang w:val="kk-KZ" w:eastAsia="ru-RU"/>
        </w:rPr>
        <w:t xml:space="preserve"> тақырыбын</w:t>
      </w:r>
      <w:r w:rsidR="00F23695" w:rsidRPr="0064771C">
        <w:rPr>
          <w:sz w:val="28"/>
          <w:szCs w:val="28"/>
          <w:lang w:val="kk-KZ" w:eastAsia="ru-RU"/>
        </w:rPr>
        <w:t xml:space="preserve"> өзгерту туралы.</w:t>
      </w:r>
    </w:p>
    <w:p w:rsidR="00F23695" w:rsidRPr="0064771C" w:rsidRDefault="00F23695" w:rsidP="00F23695">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F23695" w:rsidRPr="0064771C" w:rsidRDefault="00F23695" w:rsidP="00F23695">
      <w:pPr>
        <w:tabs>
          <w:tab w:val="left" w:pos="1985"/>
        </w:tabs>
        <w:jc w:val="both"/>
        <w:rPr>
          <w:sz w:val="28"/>
          <w:szCs w:val="28"/>
          <w:lang w:val="kk-KZ" w:eastAsia="ru-RU"/>
        </w:rPr>
      </w:pPr>
      <w:r w:rsidRPr="0064771C">
        <w:rPr>
          <w:sz w:val="28"/>
          <w:szCs w:val="28"/>
          <w:lang w:val="kk-KZ" w:eastAsia="ru-RU"/>
        </w:rPr>
        <w:lastRenderedPageBreak/>
        <w:t>6D011900 – Шетел тілі: екі шетел тілі мамандығының 3-ші оқу жылының докторанты О. А. Андрееваның  (докторантураға қайта қабылданған) ҚР ҒЖБМ ЖБССҚЕК Эксперттік кеңесінің 2025 жылғы 8 желтоқсандағы шешіміне сәйкес  ««Педагогика ғылымдары» бағыты бойынша білім алатын студенттердің ағылшын тілін кәсіби қызметте қолдануға дайындығын қалыптастыру», «Формирование готовности студентов направления «Педагогические науки» к использованию английского языка в профессиональной деятельности», «Formation of Pedagogical Sciences undergraduate students′ readiness to use English in professional activities» тақырыбын келесі редакциядағы «Болашақ биология мұғалімдерінің кәсіби қызметінде ағылшын тілін қолдануға даярлығын қалыптастыру», «Формирование готовности будущих учителей биологии к использованию английского языка в профессиональной деятельности», «Formation of pre-service biology teachers′ readiness to use English in professional activity»</w:t>
      </w:r>
      <w:r w:rsidR="00357BC4">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F23695" w:rsidRPr="0064771C" w:rsidRDefault="00F23695" w:rsidP="00F23695">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5.</w:t>
      </w:r>
      <w:r w:rsidRPr="0064771C">
        <w:rPr>
          <w:sz w:val="28"/>
          <w:szCs w:val="28"/>
          <w:lang w:val="kk-KZ" w:eastAsia="ru-RU"/>
        </w:rPr>
        <w:t xml:space="preserve"> 6D060600 – Химия мамандығының 3-ші оқу жылының докторанты Ф. Ж. Абилканованың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«Қышқылдар мен негіздердің сусыз ерітінділеріндегі жылдам протондану реакцияларының кинетикасын ЭПР спектроскопиялық зерттеу», «ЭПР спектроскопическое исследование кинетики быстрых протолитических реакций в неводных растворах кислот и оснований», «EPR spectroscopic study of the kinetics of fast protolytic reactions on non – aqueous solutions of acids and bases» тақырыбын келесі редакциядағы  «Қышқылдар мен негіздердің сусыз ерітінділеріндегі жылдам протондану реакцияларының кинетикасын ЭПР спектроскопиялық және кванттық-химиялық зерттеу», «ЭПР спектроскопическое и квантово-химическое исследование кинетики быстрых протолитических реакций в неводных растворах кислот и оснований», «EPR spectroscopic and quantum-chemical study of the kinetics of fast protolytic reactions in non – aqueous solutions of acids and bases» атты докторлық диссертация</w:t>
      </w:r>
      <w:r w:rsidR="00B30200">
        <w:rPr>
          <w:sz w:val="28"/>
          <w:szCs w:val="28"/>
          <w:lang w:val="kk-KZ" w:eastAsia="ru-RU"/>
        </w:rPr>
        <w:t>сының</w:t>
      </w:r>
      <w:r w:rsidR="00357BC4">
        <w:rPr>
          <w:sz w:val="28"/>
          <w:szCs w:val="28"/>
          <w:lang w:val="kk-KZ" w:eastAsia="ru-RU"/>
        </w:rPr>
        <w:t xml:space="preserve"> тақырыбын</w:t>
      </w:r>
      <w:r w:rsidR="00F23695" w:rsidRPr="0064771C">
        <w:rPr>
          <w:sz w:val="28"/>
          <w:szCs w:val="28"/>
          <w:lang w:val="kk-KZ" w:eastAsia="ru-RU"/>
        </w:rPr>
        <w:t xml:space="preserve"> өзгерту туралы.</w:t>
      </w:r>
    </w:p>
    <w:p w:rsidR="00F23695" w:rsidRPr="0064771C" w:rsidRDefault="00F23695" w:rsidP="00F23695">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F23695" w:rsidRPr="0064771C" w:rsidRDefault="00F23695" w:rsidP="00F23695">
      <w:pPr>
        <w:tabs>
          <w:tab w:val="left" w:pos="1985"/>
        </w:tabs>
        <w:jc w:val="both"/>
        <w:rPr>
          <w:sz w:val="28"/>
          <w:szCs w:val="28"/>
          <w:lang w:val="kk-KZ" w:eastAsia="ru-RU"/>
        </w:rPr>
      </w:pPr>
      <w:r w:rsidRPr="0064771C">
        <w:rPr>
          <w:sz w:val="28"/>
          <w:szCs w:val="28"/>
          <w:lang w:val="kk-KZ" w:eastAsia="ru-RU"/>
        </w:rPr>
        <w:t xml:space="preserve">6D060600 – Химия мамандығының 3-ші оқу жылының докторанты Ф. Ж. Абилканованың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«Қышқылдар мен негіздердің сусыз ерітінділеріндегі жылдам протондану реакцияларының кинетикасын ЭПР спектроскопиялық зерттеу», «ЭПР спектроскопическое исследование кинетики быстрых протолитических реакций в неводных растворах кислот и оснований», «EPR spectroscopic study of the kinetics of fast protolytic reactions on non – aqueous solutions of acids and bases» тақырыбын келесі редакциядағы  «Қышқылдар мен негіздердің сусыз </w:t>
      </w:r>
      <w:r w:rsidRPr="0064771C">
        <w:rPr>
          <w:sz w:val="28"/>
          <w:szCs w:val="28"/>
          <w:lang w:val="kk-KZ" w:eastAsia="ru-RU"/>
        </w:rPr>
        <w:lastRenderedPageBreak/>
        <w:t xml:space="preserve">ерітінділеріндегі жылдам протондану реакцияларының кинетикасын ЭПР спектроскопиялық және кванттық-химиялық зерттеу», «ЭПР спектроскопическое и квантово-химическое исследование кинетики быстрых протолитических реакций в неводных растворах кислот и оснований», «EPR spectroscopic and quantum-chemical study of the kinetics of fast protolytic reactions in non – aqueous solutions of acids and bases» </w:t>
      </w:r>
      <w:r w:rsidR="00357BC4">
        <w:rPr>
          <w:sz w:val="28"/>
          <w:szCs w:val="28"/>
          <w:lang w:val="kk-KZ" w:eastAsia="ru-RU"/>
        </w:rPr>
        <w:t>атты докторлық диссертация</w:t>
      </w:r>
      <w:r w:rsidR="00B30200">
        <w:rPr>
          <w:sz w:val="28"/>
          <w:szCs w:val="28"/>
          <w:lang w:val="kk-KZ" w:eastAsia="ru-RU"/>
        </w:rPr>
        <w:t>сының</w:t>
      </w:r>
      <w:r w:rsidR="00357BC4">
        <w:rPr>
          <w:sz w:val="28"/>
          <w:szCs w:val="28"/>
          <w:lang w:val="kk-KZ" w:eastAsia="ru-RU"/>
        </w:rPr>
        <w:t xml:space="preserve"> </w:t>
      </w:r>
      <w:r w:rsidRPr="0064771C">
        <w:rPr>
          <w:sz w:val="28"/>
          <w:szCs w:val="28"/>
          <w:lang w:val="kk-KZ" w:eastAsia="ru-RU"/>
        </w:rPr>
        <w:t>тақырыбы өзгертілсін.</w:t>
      </w:r>
    </w:p>
    <w:p w:rsidR="00E5104C" w:rsidRPr="0064771C" w:rsidRDefault="00E5104C" w:rsidP="00E5104C">
      <w:pPr>
        <w:tabs>
          <w:tab w:val="left" w:pos="1985"/>
        </w:tabs>
        <w:jc w:val="both"/>
        <w:rPr>
          <w:sz w:val="28"/>
          <w:szCs w:val="28"/>
          <w:lang w:val="kk-KZ" w:eastAsia="ru-RU"/>
        </w:rPr>
      </w:pPr>
    </w:p>
    <w:p w:rsidR="00A25962" w:rsidRPr="0064771C" w:rsidRDefault="00A25962"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6.</w:t>
      </w:r>
      <w:r w:rsidRPr="0064771C">
        <w:rPr>
          <w:sz w:val="28"/>
          <w:szCs w:val="28"/>
          <w:lang w:val="kk-KZ" w:eastAsia="ru-RU"/>
        </w:rPr>
        <w:t xml:space="preserve"> 6D060600 – Химия мамандығының 3-ші оқу жылының докторанты А. Н. Искандеровтың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«Ароматты азуленді құрылымдар негізіндегі жаңа р-қосарланған олигомерлер: синтез және фотофизикалық қасиеттері», «Новые р-сопряженные олигомеры на основе ароматических азуленовых структур: синтез и фотофизические свойства», «New p-conjugated oligomers based on aromatic azulene structures: synthesis and photophysical properties» тақырыбын келесі редакциядағы «Азуленді құрылымдар негізіндегі жаңа </w:t>
      </w:r>
      <w:r w:rsidRPr="0064771C">
        <w:rPr>
          <w:rFonts w:ascii="Cambria Math" w:hAnsi="Cambria Math" w:cs="Cambria Math"/>
          <w:sz w:val="28"/>
          <w:szCs w:val="28"/>
          <w:lang w:val="kk-KZ" w:eastAsia="ru-RU"/>
        </w:rPr>
        <w:t>𝝅</w:t>
      </w:r>
      <w:r w:rsidRPr="0064771C">
        <w:rPr>
          <w:sz w:val="28"/>
          <w:szCs w:val="28"/>
          <w:lang w:val="kk-KZ" w:eastAsia="ru-RU"/>
        </w:rPr>
        <w:t xml:space="preserve">-қосарланған олигомерлер: синтез және фотофизикалық қасиеттері», «Новые </w:t>
      </w:r>
      <w:r w:rsidRPr="0064771C">
        <w:rPr>
          <w:rFonts w:ascii="Cambria Math" w:hAnsi="Cambria Math" w:cs="Cambria Math"/>
          <w:sz w:val="28"/>
          <w:szCs w:val="28"/>
          <w:lang w:val="kk-KZ" w:eastAsia="ru-RU"/>
        </w:rPr>
        <w:t>𝝅</w:t>
      </w:r>
      <w:r w:rsidRPr="0064771C">
        <w:rPr>
          <w:sz w:val="28"/>
          <w:szCs w:val="28"/>
          <w:lang w:val="kk-KZ" w:eastAsia="ru-RU"/>
        </w:rPr>
        <w:t xml:space="preserve">-сопряженные олигомеры на основе азуленовых структур: синтез и фотофизические свойства», «New </w:t>
      </w:r>
      <w:r w:rsidRPr="0064771C">
        <w:rPr>
          <w:rFonts w:ascii="Cambria Math" w:hAnsi="Cambria Math" w:cs="Cambria Math"/>
          <w:sz w:val="28"/>
          <w:szCs w:val="28"/>
          <w:lang w:val="kk-KZ" w:eastAsia="ru-RU"/>
        </w:rPr>
        <w:t>𝝅</w:t>
      </w:r>
      <w:r w:rsidRPr="0064771C">
        <w:rPr>
          <w:sz w:val="28"/>
          <w:szCs w:val="28"/>
          <w:lang w:val="kk-KZ" w:eastAsia="ru-RU"/>
        </w:rPr>
        <w:t>-conjugated oligomers based on azulene structures: synthesis and photophysical properties» атты докторлық диссертация</w:t>
      </w:r>
      <w:r w:rsidR="00B30200">
        <w:rPr>
          <w:sz w:val="28"/>
          <w:szCs w:val="28"/>
          <w:lang w:val="kk-KZ" w:eastAsia="ru-RU"/>
        </w:rPr>
        <w:t>сының</w:t>
      </w:r>
      <w:r w:rsidR="00357BC4">
        <w:rPr>
          <w:sz w:val="28"/>
          <w:szCs w:val="28"/>
          <w:lang w:val="kk-KZ" w:eastAsia="ru-RU"/>
        </w:rPr>
        <w:t xml:space="preserve"> тақырыбын</w:t>
      </w:r>
      <w:r w:rsidR="00CC4173" w:rsidRPr="0064771C">
        <w:rPr>
          <w:sz w:val="28"/>
          <w:szCs w:val="28"/>
          <w:lang w:val="kk-KZ" w:eastAsia="ru-RU"/>
        </w:rPr>
        <w:t xml:space="preserve"> өзгерту туралы.</w:t>
      </w:r>
    </w:p>
    <w:p w:rsidR="00CC4173" w:rsidRPr="0064771C" w:rsidRDefault="00CC4173" w:rsidP="00CC4173">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E5104C" w:rsidRPr="0064771C" w:rsidRDefault="00CC4173" w:rsidP="00E5104C">
      <w:pPr>
        <w:tabs>
          <w:tab w:val="left" w:pos="1985"/>
        </w:tabs>
        <w:jc w:val="both"/>
        <w:rPr>
          <w:sz w:val="28"/>
          <w:szCs w:val="28"/>
          <w:lang w:val="kk-KZ" w:eastAsia="ru-RU"/>
        </w:rPr>
      </w:pPr>
      <w:r w:rsidRPr="0064771C">
        <w:rPr>
          <w:sz w:val="28"/>
          <w:szCs w:val="28"/>
          <w:lang w:val="kk-KZ" w:eastAsia="ru-RU"/>
        </w:rPr>
        <w:t xml:space="preserve">6D060600 – Химия мамандығының 3-ші оқу жылының докторанты А. Н. Искандеровтың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«Ароматты азуленді құрылымдар негізіндегі жаңа р-қосарланған олигомерлер: синтез және фотофизикалық қасиеттері», «Новые р-сопряженные олигомеры на основе ароматических азуленовых структур: синтез и фотофизические свойства», «New p-conjugated oligomers based on aromatic azulene structures: synthesis and photophysical properties» тақырыбын келесі редакциядағы «Азуленді құрылымдар негізіндегі жаңа </w:t>
      </w:r>
      <w:r w:rsidRPr="0064771C">
        <w:rPr>
          <w:rFonts w:ascii="Cambria Math" w:hAnsi="Cambria Math" w:cs="Cambria Math"/>
          <w:sz w:val="28"/>
          <w:szCs w:val="28"/>
          <w:lang w:val="kk-KZ" w:eastAsia="ru-RU"/>
        </w:rPr>
        <w:t>𝝅</w:t>
      </w:r>
      <w:r w:rsidRPr="0064771C">
        <w:rPr>
          <w:sz w:val="28"/>
          <w:szCs w:val="28"/>
          <w:lang w:val="kk-KZ" w:eastAsia="ru-RU"/>
        </w:rPr>
        <w:t xml:space="preserve">-қосарланған олигомерлер: синтез және фотофизикалық қасиеттері», «Новые </w:t>
      </w:r>
      <w:r w:rsidRPr="0064771C">
        <w:rPr>
          <w:rFonts w:ascii="Cambria Math" w:hAnsi="Cambria Math" w:cs="Cambria Math"/>
          <w:sz w:val="28"/>
          <w:szCs w:val="28"/>
          <w:lang w:val="kk-KZ" w:eastAsia="ru-RU"/>
        </w:rPr>
        <w:t>𝝅</w:t>
      </w:r>
      <w:r w:rsidRPr="0064771C">
        <w:rPr>
          <w:sz w:val="28"/>
          <w:szCs w:val="28"/>
          <w:lang w:val="kk-KZ" w:eastAsia="ru-RU"/>
        </w:rPr>
        <w:t xml:space="preserve">-сопряженные олигомеры на основе азуленовых структур: синтез и фотофизические свойства», «New </w:t>
      </w:r>
      <w:r w:rsidRPr="0064771C">
        <w:rPr>
          <w:rFonts w:ascii="Cambria Math" w:hAnsi="Cambria Math" w:cs="Cambria Math"/>
          <w:sz w:val="28"/>
          <w:szCs w:val="28"/>
          <w:lang w:val="kk-KZ" w:eastAsia="ru-RU"/>
        </w:rPr>
        <w:t>𝝅</w:t>
      </w:r>
      <w:r w:rsidRPr="0064771C">
        <w:rPr>
          <w:sz w:val="28"/>
          <w:szCs w:val="28"/>
          <w:lang w:val="kk-KZ" w:eastAsia="ru-RU"/>
        </w:rPr>
        <w:t>-conjugated oligomers based on azulene structures: synthesis and photophysical properties»</w:t>
      </w:r>
      <w:r w:rsidR="00357BC4">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CC4173" w:rsidRPr="0064771C" w:rsidRDefault="00CC4173" w:rsidP="00E5104C">
      <w:pPr>
        <w:tabs>
          <w:tab w:val="left" w:pos="1985"/>
        </w:tabs>
        <w:jc w:val="both"/>
        <w:rPr>
          <w:sz w:val="28"/>
          <w:szCs w:val="28"/>
          <w:lang w:val="kk-KZ" w:eastAsia="ru-RU"/>
        </w:rPr>
      </w:pPr>
    </w:p>
    <w:p w:rsidR="00A4298C" w:rsidRPr="0064771C" w:rsidRDefault="00A4298C" w:rsidP="00E5104C">
      <w:pPr>
        <w:tabs>
          <w:tab w:val="left" w:pos="1985"/>
        </w:tabs>
        <w:jc w:val="both"/>
        <w:rPr>
          <w:sz w:val="28"/>
          <w:szCs w:val="28"/>
          <w:lang w:val="kk-KZ" w:eastAsia="ru-RU"/>
        </w:rPr>
      </w:pPr>
    </w:p>
    <w:p w:rsidR="00E5104C" w:rsidRPr="0064771C" w:rsidRDefault="00E5104C" w:rsidP="00E5104C">
      <w:pPr>
        <w:tabs>
          <w:tab w:val="left" w:pos="1985"/>
        </w:tabs>
        <w:jc w:val="both"/>
        <w:rPr>
          <w:sz w:val="28"/>
          <w:szCs w:val="28"/>
          <w:lang w:val="kk-KZ" w:eastAsia="ru-RU"/>
        </w:rPr>
      </w:pPr>
      <w:r w:rsidRPr="0064771C">
        <w:rPr>
          <w:b/>
          <w:sz w:val="28"/>
          <w:szCs w:val="28"/>
          <w:lang w:val="kk-KZ" w:eastAsia="ru-RU"/>
        </w:rPr>
        <w:t>7.</w:t>
      </w:r>
      <w:r w:rsidRPr="0064771C">
        <w:rPr>
          <w:sz w:val="28"/>
          <w:szCs w:val="28"/>
          <w:lang w:val="kk-KZ" w:eastAsia="ru-RU"/>
        </w:rPr>
        <w:t xml:space="preserve"> 6D020100 – Философия мамандығының 3-ші оқу жылының докторанты Т.А. Резвушкинаның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w:t>
      </w:r>
      <w:r w:rsidRPr="0064771C">
        <w:rPr>
          <w:sz w:val="28"/>
          <w:szCs w:val="28"/>
          <w:lang w:val="kk-KZ" w:eastAsia="ru-RU"/>
        </w:rPr>
        <w:lastRenderedPageBreak/>
        <w:t>стандарттарын бекіту туралы" бұйрығының 110-тармағына сәйкес)  «Постмодернистік күнделікті өмір құрылымдарындағы аналық феномені», «Феномен материнства в постмодернистских конструкциях повседневности», «The phenomenon of motherhood in postmodernist constructions of everyday life» тақырыбын келесі редакциядағы «Постмодернистік күнделікті өмір құрылымдарындағы аналық концептісі», «Концепт материнства в постмодернистских конструкциях повседневности», «The concept of motherhood in postmodernist constructions of everyday life» атты докторлық диссертация</w:t>
      </w:r>
      <w:r w:rsidR="00B30200">
        <w:rPr>
          <w:sz w:val="28"/>
          <w:szCs w:val="28"/>
          <w:lang w:val="kk-KZ" w:eastAsia="ru-RU"/>
        </w:rPr>
        <w:t>сының</w:t>
      </w:r>
      <w:r w:rsidR="00846B2A">
        <w:rPr>
          <w:sz w:val="28"/>
          <w:szCs w:val="28"/>
          <w:lang w:val="kk-KZ" w:eastAsia="ru-RU"/>
        </w:rPr>
        <w:t xml:space="preserve"> тақырыбын</w:t>
      </w:r>
      <w:r w:rsidR="002A5465" w:rsidRPr="0064771C">
        <w:rPr>
          <w:sz w:val="28"/>
          <w:szCs w:val="28"/>
          <w:lang w:val="kk-KZ" w:eastAsia="ru-RU"/>
        </w:rPr>
        <w:t xml:space="preserve"> өзгерту туралы.</w:t>
      </w:r>
    </w:p>
    <w:p w:rsidR="002A5465" w:rsidRPr="0064771C" w:rsidRDefault="002A5465" w:rsidP="002A5465">
      <w:pPr>
        <w:tabs>
          <w:tab w:val="left" w:pos="1985"/>
        </w:tabs>
        <w:jc w:val="both"/>
        <w:rPr>
          <w:sz w:val="28"/>
          <w:szCs w:val="28"/>
          <w:lang w:val="kk-KZ" w:eastAsia="ru-RU"/>
        </w:rPr>
      </w:pPr>
      <w:r w:rsidRPr="0064771C">
        <w:rPr>
          <w:b/>
          <w:i/>
          <w:sz w:val="28"/>
          <w:szCs w:val="28"/>
          <w:lang w:val="kk-KZ" w:eastAsia="ru-RU"/>
        </w:rPr>
        <w:t>Қаулы етті:</w:t>
      </w:r>
      <w:r w:rsidRPr="0064771C">
        <w:rPr>
          <w:sz w:val="28"/>
          <w:szCs w:val="28"/>
          <w:lang w:val="kk-KZ" w:eastAsia="ru-RU"/>
        </w:rPr>
        <w:t xml:space="preserve"> </w:t>
      </w:r>
    </w:p>
    <w:p w:rsidR="004E5BD1" w:rsidRPr="0064771C" w:rsidRDefault="002A5465" w:rsidP="009E7825">
      <w:pPr>
        <w:tabs>
          <w:tab w:val="left" w:pos="360"/>
        </w:tabs>
        <w:jc w:val="both"/>
        <w:rPr>
          <w:color w:val="FF0000"/>
          <w:spacing w:val="-2"/>
          <w:sz w:val="28"/>
          <w:szCs w:val="28"/>
          <w:lang w:val="kk-KZ" w:eastAsia="ru-RU"/>
        </w:rPr>
      </w:pPr>
      <w:r w:rsidRPr="0064771C">
        <w:rPr>
          <w:sz w:val="28"/>
          <w:szCs w:val="28"/>
          <w:lang w:val="kk-KZ" w:eastAsia="ru-RU"/>
        </w:rPr>
        <w:t>6D020100 – Философия мамандығының 3-ші оқу жылының докторанты Т.А. Резвушкинаның  (докторантураға қайта қабылданған) оқуды бітіргеннен кейін 3 жыл мерзімнің өтуіне байланысты (ҚР ҒЖБМ 20.07.2022 ж. №2 "Жоғары және жоғары оқу орнынан кейінгі білім берудің мемлекеттік жалпыға міндетті стандарттарын бекіту туралы" бұйрығының 110-тармағына сәйкес)  «Постмодернистік күнделікті өмір құрылымдарындағы аналық феномені», «Феномен материнства в постмодернистских конструкциях повседневности», «The phenomenon of motherhood in postmodernist constructions of everyday life» тақырыбын келесі редакциядағы «Постмодернистік күнделікті өмір құрылымдарындағы аналық концептісі», «Концепт материнства в постмодернистских конструкциях повседневности», «The concept of motherhood in postmodernist constructions of everyday life»</w:t>
      </w:r>
      <w:r w:rsidR="00846B2A">
        <w:rPr>
          <w:sz w:val="28"/>
          <w:szCs w:val="28"/>
          <w:lang w:val="kk-KZ" w:eastAsia="ru-RU"/>
        </w:rPr>
        <w:t xml:space="preserve"> атты докторлық диссертация</w:t>
      </w:r>
      <w:r w:rsidR="00B30200">
        <w:rPr>
          <w:sz w:val="28"/>
          <w:szCs w:val="28"/>
          <w:lang w:val="kk-KZ" w:eastAsia="ru-RU"/>
        </w:rPr>
        <w:t>сының</w:t>
      </w:r>
      <w:r w:rsidRPr="0064771C">
        <w:rPr>
          <w:sz w:val="28"/>
          <w:szCs w:val="28"/>
          <w:lang w:val="kk-KZ" w:eastAsia="ru-RU"/>
        </w:rPr>
        <w:t xml:space="preserve"> тақырыбы өзгертілсін.</w:t>
      </w:r>
    </w:p>
    <w:p w:rsidR="00A25962" w:rsidRPr="006B25E3" w:rsidRDefault="00A25962" w:rsidP="007A2880">
      <w:pPr>
        <w:jc w:val="both"/>
        <w:rPr>
          <w:b/>
          <w:i/>
          <w:sz w:val="28"/>
          <w:szCs w:val="28"/>
          <w:lang w:val="kk-KZ" w:eastAsia="ru-RU"/>
        </w:rPr>
      </w:pPr>
    </w:p>
    <w:p w:rsidR="005F6A5A" w:rsidRPr="006B25E3" w:rsidRDefault="005F6A5A" w:rsidP="007A2880">
      <w:pPr>
        <w:jc w:val="both"/>
        <w:rPr>
          <w:b/>
          <w:i/>
          <w:sz w:val="28"/>
          <w:szCs w:val="28"/>
          <w:lang w:val="kk-KZ" w:eastAsia="ru-RU"/>
        </w:rPr>
      </w:pPr>
      <w:r w:rsidRPr="006B25E3">
        <w:rPr>
          <w:b/>
          <w:i/>
          <w:sz w:val="28"/>
          <w:szCs w:val="28"/>
          <w:lang w:val="kk-KZ" w:eastAsia="ru-RU"/>
        </w:rPr>
        <w:t>Баяндамашы:</w:t>
      </w:r>
      <w:r w:rsidRPr="006B25E3">
        <w:rPr>
          <w:sz w:val="28"/>
          <w:szCs w:val="28"/>
          <w:lang w:val="kk-KZ"/>
        </w:rPr>
        <w:t xml:space="preserve"> Ғылым департаментінің директоры С.С.</w:t>
      </w:r>
      <w:r w:rsidR="00B30200" w:rsidRPr="00B30200">
        <w:rPr>
          <w:sz w:val="28"/>
          <w:szCs w:val="28"/>
          <w:lang w:val="kk-KZ"/>
        </w:rPr>
        <w:t xml:space="preserve"> </w:t>
      </w:r>
      <w:r w:rsidR="00B30200" w:rsidRPr="006B25E3">
        <w:rPr>
          <w:sz w:val="28"/>
          <w:szCs w:val="28"/>
          <w:lang w:val="kk-KZ"/>
        </w:rPr>
        <w:t>Касымов</w:t>
      </w:r>
    </w:p>
    <w:p w:rsidR="005F6A5A" w:rsidRPr="0064771C" w:rsidRDefault="005F6A5A" w:rsidP="007A2880">
      <w:pPr>
        <w:jc w:val="both"/>
        <w:rPr>
          <w:b/>
          <w:i/>
          <w:sz w:val="28"/>
          <w:szCs w:val="28"/>
          <w:lang w:val="kk-KZ" w:eastAsia="ru-RU"/>
        </w:rPr>
      </w:pPr>
    </w:p>
    <w:p w:rsidR="00F775F0" w:rsidRPr="00F775F0" w:rsidRDefault="00A91D8E" w:rsidP="00F775F0">
      <w:pPr>
        <w:jc w:val="both"/>
        <w:rPr>
          <w:sz w:val="28"/>
          <w:szCs w:val="28"/>
          <w:lang w:val="kk-KZ" w:eastAsia="ru-RU"/>
        </w:rPr>
      </w:pPr>
      <w:r w:rsidRPr="00A91D8E">
        <w:rPr>
          <w:sz w:val="28"/>
          <w:szCs w:val="28"/>
          <w:lang w:val="kk-KZ" w:eastAsia="ru-RU"/>
        </w:rPr>
        <w:t xml:space="preserve">«Қарағанды университетінің хабаршысы. Тарих. Философия сериясы» </w:t>
      </w:r>
      <w:r w:rsidR="00F775F0" w:rsidRPr="00F775F0">
        <w:rPr>
          <w:sz w:val="28"/>
          <w:szCs w:val="28"/>
          <w:lang w:val="kk-KZ" w:eastAsia="ru-RU"/>
        </w:rPr>
        <w:t>журналын 2026 жылғы бірінші нөмірден бастап, алдағы уақытта әрбір басылымның дербес дамуына мүмкіндік беретін екі тәуелсіз ғылыми журналға бөлу мүмкіндігі туралы, сондай-ақ Web of Science, Scopus және өзге де халықаралық мәліметтер базаларында индекстелу үшін ұсыным беру үдерісін жеңілдетуге, атап айтқанда:</w:t>
      </w:r>
    </w:p>
    <w:p w:rsidR="00F775F0" w:rsidRPr="00F775F0" w:rsidRDefault="00F775F0" w:rsidP="00F775F0">
      <w:pPr>
        <w:jc w:val="both"/>
        <w:rPr>
          <w:sz w:val="28"/>
          <w:szCs w:val="28"/>
          <w:lang w:val="kk-KZ" w:eastAsia="ru-RU"/>
        </w:rPr>
      </w:pPr>
      <w:r w:rsidRPr="00F775F0">
        <w:rPr>
          <w:sz w:val="28"/>
          <w:szCs w:val="28"/>
          <w:lang w:val="kk-KZ" w:eastAsia="ru-RU"/>
        </w:rPr>
        <w:t xml:space="preserve"> 1) Eurasian Journal of History (қазақ, орыс және ағылшын тілдерінде шығады). Редакция алқасы: Бас редактор: PhD докторы, қауымдастырылған профессор </w:t>
      </w:r>
      <w:r w:rsidRPr="00F775F0">
        <w:rPr>
          <w:b/>
          <w:sz w:val="28"/>
          <w:szCs w:val="28"/>
          <w:lang w:val="kk-KZ" w:eastAsia="ru-RU"/>
        </w:rPr>
        <w:t>С.Б. Стамбуловты</w:t>
      </w:r>
      <w:r w:rsidRPr="00F775F0">
        <w:rPr>
          <w:sz w:val="28"/>
          <w:szCs w:val="28"/>
          <w:lang w:val="kk-KZ" w:eastAsia="ru-RU"/>
        </w:rPr>
        <w:t xml:space="preserve"> және жауапты хатшы: тарих ғылымдарының магистрін </w:t>
      </w:r>
      <w:r w:rsidRPr="00F775F0">
        <w:rPr>
          <w:b/>
          <w:sz w:val="28"/>
          <w:szCs w:val="28"/>
          <w:lang w:val="kk-KZ" w:eastAsia="ru-RU"/>
        </w:rPr>
        <w:t>Г.Б. Оразбекованы</w:t>
      </w:r>
      <w:r w:rsidRPr="00F775F0">
        <w:rPr>
          <w:sz w:val="28"/>
          <w:szCs w:val="28"/>
          <w:lang w:val="kk-KZ" w:eastAsia="ru-RU"/>
        </w:rPr>
        <w:t xml:space="preserve"> бекіту және мұрагері ретінде қалдыру туралы.</w:t>
      </w:r>
    </w:p>
    <w:p w:rsidR="00F775F0" w:rsidRPr="00F775F0" w:rsidRDefault="00F775F0" w:rsidP="00F775F0">
      <w:pPr>
        <w:jc w:val="both"/>
        <w:rPr>
          <w:sz w:val="28"/>
          <w:szCs w:val="28"/>
          <w:lang w:val="kk-KZ" w:eastAsia="ru-RU"/>
        </w:rPr>
      </w:pPr>
      <w:r w:rsidRPr="00F775F0">
        <w:rPr>
          <w:sz w:val="28"/>
          <w:szCs w:val="28"/>
          <w:lang w:val="kk-KZ" w:eastAsia="ru-RU"/>
        </w:rPr>
        <w:t xml:space="preserve"> 2) Logos: Eurasian Journal of Philosophy (қазақ, орыс және ағылшын тілдерінде басылады). Редакция алқасы: Бас редактор: философия ғылымдарының докторы, профессор </w:t>
      </w:r>
      <w:r w:rsidRPr="00F775F0">
        <w:rPr>
          <w:b/>
          <w:sz w:val="28"/>
          <w:szCs w:val="28"/>
          <w:lang w:val="kk-KZ" w:eastAsia="ru-RU"/>
        </w:rPr>
        <w:t>Б.И. Кәріпбаевті</w:t>
      </w:r>
      <w:r w:rsidRPr="00F775F0">
        <w:rPr>
          <w:sz w:val="28"/>
          <w:szCs w:val="28"/>
          <w:lang w:val="kk-KZ" w:eastAsia="ru-RU"/>
        </w:rPr>
        <w:t xml:space="preserve"> және жауапты хатшы: PhD доктор, қауымдастырылған профессор </w:t>
      </w:r>
      <w:r w:rsidRPr="00F775F0">
        <w:rPr>
          <w:b/>
          <w:sz w:val="28"/>
          <w:szCs w:val="28"/>
          <w:lang w:val="kk-KZ" w:eastAsia="ru-RU"/>
        </w:rPr>
        <w:t>М.М. Манасованы</w:t>
      </w:r>
      <w:r w:rsidRPr="00F775F0">
        <w:rPr>
          <w:sz w:val="28"/>
          <w:szCs w:val="28"/>
          <w:lang w:val="kk-KZ" w:eastAsia="ru-RU"/>
        </w:rPr>
        <w:t xml:space="preserve"> бекіту туралы. </w:t>
      </w:r>
    </w:p>
    <w:p w:rsidR="00F775F0" w:rsidRPr="00F775F0" w:rsidRDefault="00F775F0" w:rsidP="00F775F0">
      <w:pPr>
        <w:jc w:val="both"/>
        <w:rPr>
          <w:b/>
          <w:sz w:val="28"/>
          <w:szCs w:val="28"/>
          <w:lang w:val="kk-KZ" w:eastAsia="ru-RU"/>
        </w:rPr>
      </w:pPr>
      <w:r w:rsidRPr="00F775F0">
        <w:rPr>
          <w:b/>
          <w:sz w:val="28"/>
          <w:szCs w:val="28"/>
          <w:lang w:val="kk-KZ" w:eastAsia="ru-RU"/>
        </w:rPr>
        <w:t xml:space="preserve">ҚАУЛЫ ЕТТІ: </w:t>
      </w:r>
    </w:p>
    <w:p w:rsidR="00F775F0" w:rsidRPr="00F775F0" w:rsidRDefault="00A91D8E" w:rsidP="00F775F0">
      <w:pPr>
        <w:jc w:val="both"/>
        <w:rPr>
          <w:sz w:val="28"/>
          <w:szCs w:val="28"/>
          <w:lang w:val="kk-KZ" w:eastAsia="ru-RU"/>
        </w:rPr>
      </w:pPr>
      <w:r w:rsidRPr="00A91D8E">
        <w:rPr>
          <w:sz w:val="28"/>
          <w:szCs w:val="28"/>
          <w:lang w:val="kk-KZ" w:eastAsia="ru-RU"/>
        </w:rPr>
        <w:t xml:space="preserve">«Қарағанды университетінің хабаршысы. Тарих. Философия сериясы» </w:t>
      </w:r>
      <w:bookmarkStart w:id="0" w:name="_GoBack"/>
      <w:bookmarkEnd w:id="0"/>
      <w:r w:rsidR="00F775F0" w:rsidRPr="00F775F0">
        <w:rPr>
          <w:sz w:val="28"/>
          <w:szCs w:val="28"/>
          <w:lang w:val="kk-KZ" w:eastAsia="ru-RU"/>
        </w:rPr>
        <w:t>журналын 2026 жылғы бірінші нөмірден бастап, алдағы уақытта әрбір басылымның дербес дамуына мүмкіндік беретін екі тәуелсіз ғылыми журналға бөлінсін, сондай-ақ Web of Science, Scopus және өзге де халықаралық мәліметтер базаларында индекстелу үшін ұсыным беру үдерісін жеңілдетуге:</w:t>
      </w:r>
    </w:p>
    <w:p w:rsidR="00F775F0" w:rsidRPr="00F775F0" w:rsidRDefault="00F775F0" w:rsidP="00F775F0">
      <w:pPr>
        <w:jc w:val="both"/>
        <w:rPr>
          <w:sz w:val="28"/>
          <w:szCs w:val="28"/>
          <w:lang w:val="kk-KZ" w:eastAsia="ru-RU"/>
        </w:rPr>
      </w:pPr>
      <w:r w:rsidRPr="00F775F0">
        <w:rPr>
          <w:sz w:val="28"/>
          <w:szCs w:val="28"/>
          <w:lang w:val="kk-KZ" w:eastAsia="ru-RU"/>
        </w:rPr>
        <w:lastRenderedPageBreak/>
        <w:t xml:space="preserve"> 1) Eurasian Journal of History (қазақ, орыс және ағылшын тілдерінде шығады). Редакция алқасы: Бас редактор: PhD докторы, қауымдастырылған профессор С</w:t>
      </w:r>
      <w:r w:rsidRPr="00F775F0">
        <w:rPr>
          <w:b/>
          <w:sz w:val="28"/>
          <w:szCs w:val="28"/>
          <w:lang w:val="kk-KZ" w:eastAsia="ru-RU"/>
        </w:rPr>
        <w:t>.Б. Стамбулов</w:t>
      </w:r>
      <w:r w:rsidRPr="00F775F0">
        <w:rPr>
          <w:sz w:val="28"/>
          <w:szCs w:val="28"/>
          <w:lang w:val="kk-KZ" w:eastAsia="ru-RU"/>
        </w:rPr>
        <w:t xml:space="preserve"> және жауапты хатшы: тарих ғылымдарының магистрін </w:t>
      </w:r>
      <w:r w:rsidRPr="00F775F0">
        <w:rPr>
          <w:b/>
          <w:sz w:val="28"/>
          <w:szCs w:val="28"/>
          <w:lang w:val="kk-KZ" w:eastAsia="ru-RU"/>
        </w:rPr>
        <w:t>Г.Б. Оразбекова</w:t>
      </w:r>
      <w:r w:rsidRPr="00F775F0">
        <w:rPr>
          <w:sz w:val="28"/>
          <w:szCs w:val="28"/>
          <w:lang w:val="kk-KZ" w:eastAsia="ru-RU"/>
        </w:rPr>
        <w:t xml:space="preserve"> бекітілсін және мұрагері ретінде қалдырылсын;</w:t>
      </w:r>
    </w:p>
    <w:p w:rsidR="00F775F0" w:rsidRPr="00F775F0" w:rsidRDefault="00F775F0" w:rsidP="00F775F0">
      <w:pPr>
        <w:jc w:val="both"/>
        <w:rPr>
          <w:sz w:val="28"/>
          <w:szCs w:val="28"/>
          <w:lang w:val="kk-KZ" w:eastAsia="ru-RU"/>
        </w:rPr>
      </w:pPr>
      <w:r w:rsidRPr="00F775F0">
        <w:rPr>
          <w:sz w:val="28"/>
          <w:szCs w:val="28"/>
          <w:lang w:val="kk-KZ" w:eastAsia="ru-RU"/>
        </w:rPr>
        <w:t xml:space="preserve"> 2) Logos: Eurasian Journal of Philosophy (қазақ, орыс және ағылшын тілдерінде басылады). Редакция алқасы: Бас редактор: философия ғылымдарының докторы, профессор </w:t>
      </w:r>
      <w:r w:rsidRPr="00F775F0">
        <w:rPr>
          <w:b/>
          <w:sz w:val="28"/>
          <w:szCs w:val="28"/>
          <w:lang w:val="kk-KZ" w:eastAsia="ru-RU"/>
        </w:rPr>
        <w:t>Б.И. Кәріпбаев</w:t>
      </w:r>
      <w:r w:rsidRPr="00F775F0">
        <w:rPr>
          <w:sz w:val="28"/>
          <w:szCs w:val="28"/>
          <w:lang w:val="kk-KZ" w:eastAsia="ru-RU"/>
        </w:rPr>
        <w:t xml:space="preserve"> және жауапты хатшы: PhD доктор, қауымдастырылған профессор </w:t>
      </w:r>
      <w:r w:rsidRPr="00F775F0">
        <w:rPr>
          <w:b/>
          <w:sz w:val="28"/>
          <w:szCs w:val="28"/>
          <w:lang w:val="kk-KZ" w:eastAsia="ru-RU"/>
        </w:rPr>
        <w:t>М.М. Манасова</w:t>
      </w:r>
      <w:r w:rsidRPr="00F775F0">
        <w:rPr>
          <w:sz w:val="28"/>
          <w:szCs w:val="28"/>
          <w:lang w:val="kk-KZ" w:eastAsia="ru-RU"/>
        </w:rPr>
        <w:t xml:space="preserve"> бекітілсін. </w:t>
      </w:r>
    </w:p>
    <w:p w:rsidR="00901707" w:rsidRPr="0064771C" w:rsidRDefault="00901707" w:rsidP="007A2880">
      <w:pPr>
        <w:jc w:val="both"/>
        <w:rPr>
          <w:sz w:val="28"/>
          <w:szCs w:val="28"/>
          <w:lang w:val="kk-KZ" w:eastAsia="ru-RU"/>
        </w:rPr>
      </w:pPr>
    </w:p>
    <w:p w:rsidR="00751692" w:rsidRPr="0064771C" w:rsidRDefault="00751692" w:rsidP="007A2880">
      <w:pPr>
        <w:jc w:val="both"/>
        <w:rPr>
          <w:sz w:val="28"/>
          <w:szCs w:val="28"/>
          <w:lang w:val="kk-KZ" w:eastAsia="ru-RU"/>
        </w:rPr>
      </w:pPr>
    </w:p>
    <w:p w:rsidR="00751692" w:rsidRPr="0064771C" w:rsidRDefault="00751692" w:rsidP="00751692">
      <w:pPr>
        <w:jc w:val="both"/>
        <w:rPr>
          <w:b/>
          <w:color w:val="FF0000"/>
          <w:sz w:val="28"/>
          <w:szCs w:val="28"/>
          <w:lang w:val="kk-KZ" w:eastAsia="ru-RU"/>
        </w:rPr>
      </w:pPr>
      <w:r w:rsidRPr="0064771C">
        <w:rPr>
          <w:b/>
          <w:i/>
          <w:sz w:val="28"/>
          <w:szCs w:val="28"/>
          <w:lang w:val="kk-KZ" w:eastAsia="ru-RU"/>
        </w:rPr>
        <w:t>Баяндамашы:</w:t>
      </w:r>
      <w:r w:rsidRPr="0064771C">
        <w:rPr>
          <w:sz w:val="28"/>
          <w:szCs w:val="28"/>
          <w:lang w:eastAsia="ru-RU"/>
        </w:rPr>
        <w:t xml:space="preserve"> </w:t>
      </w:r>
      <w:r w:rsidRPr="0064771C">
        <w:rPr>
          <w:sz w:val="28"/>
          <w:szCs w:val="28"/>
          <w:lang w:val="kk-KZ" w:eastAsia="ru-RU"/>
        </w:rPr>
        <w:t>Ғалым хатшы Нұргүл Ерқанатовна</w:t>
      </w:r>
      <w:r w:rsidR="00B30200">
        <w:rPr>
          <w:sz w:val="28"/>
          <w:szCs w:val="28"/>
          <w:lang w:val="kk-KZ" w:eastAsia="ru-RU"/>
        </w:rPr>
        <w:t xml:space="preserve"> </w:t>
      </w:r>
      <w:r w:rsidR="00B30200" w:rsidRPr="0064771C">
        <w:rPr>
          <w:sz w:val="28"/>
          <w:szCs w:val="28"/>
          <w:lang w:val="kk-KZ" w:eastAsia="ru-RU"/>
        </w:rPr>
        <w:t>Тутинова</w:t>
      </w:r>
      <w:r w:rsidRPr="0064771C">
        <w:rPr>
          <w:sz w:val="28"/>
          <w:szCs w:val="28"/>
          <w:lang w:val="kk-KZ"/>
        </w:rPr>
        <w:t>.</w:t>
      </w:r>
    </w:p>
    <w:p w:rsidR="00416A1A" w:rsidRPr="0064771C" w:rsidRDefault="00751692" w:rsidP="00416A1A">
      <w:pPr>
        <w:pStyle w:val="af0"/>
        <w:numPr>
          <w:ilvl w:val="0"/>
          <w:numId w:val="31"/>
        </w:numPr>
        <w:spacing w:after="0" w:line="240" w:lineRule="auto"/>
        <w:jc w:val="both"/>
        <w:rPr>
          <w:sz w:val="28"/>
          <w:szCs w:val="28"/>
          <w:lang w:val="kk-KZ" w:eastAsia="ru-RU"/>
        </w:rPr>
      </w:pPr>
      <w:r w:rsidRPr="0064771C">
        <w:rPr>
          <w:sz w:val="28"/>
          <w:szCs w:val="28"/>
          <w:lang w:val="kk-KZ" w:eastAsia="ru-RU"/>
        </w:rPr>
        <w:t xml:space="preserve">Академик Е.А. Бөкетов атындағы Қарағанды ұлттық зерттеу университетінің </w:t>
      </w:r>
    </w:p>
    <w:p w:rsidR="00901707" w:rsidRPr="0064771C" w:rsidRDefault="00285B43" w:rsidP="00416A1A">
      <w:pPr>
        <w:jc w:val="both"/>
        <w:rPr>
          <w:sz w:val="28"/>
          <w:szCs w:val="28"/>
          <w:lang w:val="kk-KZ" w:eastAsia="ru-RU"/>
        </w:rPr>
      </w:pPr>
      <w:r w:rsidRPr="0064771C">
        <w:rPr>
          <w:sz w:val="28"/>
          <w:szCs w:val="28"/>
          <w:lang w:val="kk-KZ" w:eastAsia="ru-RU"/>
        </w:rPr>
        <w:t>Ф</w:t>
      </w:r>
      <w:r w:rsidR="00751692" w:rsidRPr="0064771C">
        <w:rPr>
          <w:sz w:val="28"/>
          <w:szCs w:val="28"/>
          <w:lang w:val="kk-KZ" w:eastAsia="ru-RU"/>
        </w:rPr>
        <w:t>акультет кеңесінің ережесін бекіту туралы.</w:t>
      </w:r>
    </w:p>
    <w:p w:rsidR="00751692" w:rsidRPr="0064771C" w:rsidRDefault="00751692" w:rsidP="00416A1A">
      <w:pPr>
        <w:jc w:val="both"/>
        <w:rPr>
          <w:b/>
          <w:i/>
          <w:sz w:val="28"/>
          <w:szCs w:val="28"/>
          <w:lang w:val="kk-KZ" w:eastAsia="ru-RU"/>
        </w:rPr>
      </w:pPr>
      <w:r w:rsidRPr="0064771C">
        <w:rPr>
          <w:b/>
          <w:i/>
          <w:sz w:val="28"/>
          <w:szCs w:val="28"/>
          <w:lang w:val="kk-KZ" w:eastAsia="ru-RU"/>
        </w:rPr>
        <w:t>Қаулы етті:</w:t>
      </w:r>
    </w:p>
    <w:p w:rsidR="00751692" w:rsidRPr="0064771C" w:rsidRDefault="00751692" w:rsidP="007A2880">
      <w:pPr>
        <w:jc w:val="both"/>
        <w:rPr>
          <w:sz w:val="28"/>
          <w:szCs w:val="28"/>
          <w:lang w:val="kk-KZ" w:eastAsia="ru-RU"/>
        </w:rPr>
      </w:pPr>
      <w:r w:rsidRPr="0064771C">
        <w:rPr>
          <w:sz w:val="28"/>
          <w:szCs w:val="28"/>
          <w:lang w:val="kk-KZ" w:eastAsia="ru-RU"/>
        </w:rPr>
        <w:t>Академик Е.А. Бөкетов атындағы Қарағанды ұлттық зерттеу университеті</w:t>
      </w:r>
      <w:r w:rsidR="00285B43" w:rsidRPr="0064771C">
        <w:rPr>
          <w:sz w:val="28"/>
          <w:szCs w:val="28"/>
          <w:lang w:val="kk-KZ" w:eastAsia="ru-RU"/>
        </w:rPr>
        <w:t>нің Ф</w:t>
      </w:r>
      <w:r w:rsidRPr="0064771C">
        <w:rPr>
          <w:sz w:val="28"/>
          <w:szCs w:val="28"/>
          <w:lang w:val="kk-KZ" w:eastAsia="ru-RU"/>
        </w:rPr>
        <w:t>акультет кеңесінің ережесі бекітілсін.</w:t>
      </w:r>
    </w:p>
    <w:p w:rsidR="00751692" w:rsidRPr="0064771C" w:rsidRDefault="00751692" w:rsidP="007A2880">
      <w:pPr>
        <w:jc w:val="both"/>
        <w:rPr>
          <w:sz w:val="28"/>
          <w:szCs w:val="28"/>
          <w:lang w:val="kk-KZ" w:eastAsia="ru-RU"/>
        </w:rPr>
      </w:pPr>
    </w:p>
    <w:p w:rsidR="003D587A" w:rsidRDefault="007A2880" w:rsidP="0064771C">
      <w:pPr>
        <w:jc w:val="both"/>
        <w:rPr>
          <w:b/>
          <w:color w:val="FF0000"/>
          <w:sz w:val="28"/>
          <w:szCs w:val="28"/>
          <w:lang w:val="kk-KZ" w:eastAsia="ru-RU"/>
        </w:rPr>
      </w:pPr>
      <w:r w:rsidRPr="0064771C">
        <w:rPr>
          <w:b/>
          <w:i/>
          <w:sz w:val="28"/>
          <w:szCs w:val="28"/>
          <w:lang w:val="kk-KZ" w:eastAsia="ru-RU"/>
        </w:rPr>
        <w:t>Баяндамашы:</w:t>
      </w:r>
      <w:r w:rsidRPr="0064771C">
        <w:rPr>
          <w:b/>
          <w:i/>
          <w:color w:val="FF0000"/>
          <w:sz w:val="28"/>
          <w:szCs w:val="28"/>
          <w:lang w:val="kk-KZ" w:eastAsia="ru-RU"/>
        </w:rPr>
        <w:t xml:space="preserve"> </w:t>
      </w:r>
      <w:r w:rsidR="00597490" w:rsidRPr="0064771C">
        <w:rPr>
          <w:sz w:val="28"/>
          <w:szCs w:val="28"/>
          <w:lang w:val="kk-KZ" w:eastAsia="ru-RU"/>
        </w:rPr>
        <w:t xml:space="preserve">Гульжан Скендыровна </w:t>
      </w:r>
      <w:r w:rsidR="00B30200" w:rsidRPr="0064771C">
        <w:rPr>
          <w:sz w:val="28"/>
          <w:szCs w:val="28"/>
          <w:lang w:val="kk-KZ" w:eastAsia="ru-RU"/>
        </w:rPr>
        <w:t xml:space="preserve">Тишмагамбетова </w:t>
      </w:r>
      <w:r w:rsidR="00597490" w:rsidRPr="0064771C">
        <w:rPr>
          <w:sz w:val="28"/>
          <w:szCs w:val="28"/>
          <w:lang w:val="kk-KZ" w:eastAsia="ru-RU"/>
        </w:rPr>
        <w:t>– стратегиялық даму және тәуекелдерді басқару департаментінің директоры</w:t>
      </w:r>
      <w:r w:rsidR="0079460D" w:rsidRPr="0064771C">
        <w:rPr>
          <w:color w:val="FF0000"/>
          <w:sz w:val="28"/>
          <w:szCs w:val="28"/>
          <w:lang w:val="kk-KZ"/>
        </w:rPr>
        <w:t>.</w:t>
      </w:r>
    </w:p>
    <w:p w:rsidR="0064771C" w:rsidRPr="0064771C" w:rsidRDefault="0064771C" w:rsidP="0064771C">
      <w:pPr>
        <w:jc w:val="both"/>
        <w:rPr>
          <w:b/>
          <w:color w:val="FF0000"/>
          <w:sz w:val="28"/>
          <w:szCs w:val="28"/>
          <w:lang w:val="kk-KZ" w:eastAsia="ru-RU"/>
        </w:rPr>
      </w:pPr>
    </w:p>
    <w:p w:rsidR="00945A4C" w:rsidRPr="00945A4C" w:rsidRDefault="00945A4C" w:rsidP="00B30200">
      <w:pPr>
        <w:jc w:val="both"/>
        <w:rPr>
          <w:rFonts w:eastAsia="Calibri"/>
          <w:sz w:val="28"/>
          <w:szCs w:val="28"/>
          <w:lang w:val="kk-KZ" w:eastAsia="en-US"/>
        </w:rPr>
      </w:pPr>
      <w:r>
        <w:rPr>
          <w:rFonts w:eastAsia="Calibri"/>
          <w:sz w:val="28"/>
          <w:szCs w:val="28"/>
          <w:lang w:val="kk-KZ" w:eastAsia="en-US"/>
        </w:rPr>
        <w:t>1.</w:t>
      </w:r>
      <w:r w:rsidRPr="00945A4C">
        <w:rPr>
          <w:rFonts w:eastAsia="Calibri"/>
          <w:sz w:val="28"/>
          <w:szCs w:val="28"/>
          <w:lang w:val="kk-KZ" w:eastAsia="en-US"/>
        </w:rPr>
        <w:t xml:space="preserve">Университет қызметінің ESG стандарттарына сәйкестігін қамтамасыз ету </w:t>
      </w:r>
      <w:r w:rsidR="003F412B">
        <w:rPr>
          <w:rFonts w:eastAsia="Calibri"/>
          <w:sz w:val="28"/>
          <w:szCs w:val="28"/>
          <w:lang w:val="kk-KZ" w:eastAsia="en-US"/>
        </w:rPr>
        <w:t xml:space="preserve">мақсатында </w:t>
      </w:r>
      <w:r w:rsidRPr="00945A4C">
        <w:rPr>
          <w:rFonts w:eastAsia="Calibri"/>
          <w:sz w:val="28"/>
          <w:szCs w:val="28"/>
          <w:lang w:val="kk-KZ" w:eastAsia="en-US"/>
        </w:rPr>
        <w:t>«Ішкі сапаны қамтамасыз ету жүйесі» құжатын</w:t>
      </w:r>
      <w:r w:rsidR="006A2750">
        <w:rPr>
          <w:rFonts w:eastAsia="Calibri"/>
          <w:sz w:val="28"/>
          <w:szCs w:val="28"/>
          <w:lang w:val="kk-KZ" w:eastAsia="en-US"/>
        </w:rPr>
        <w:t xml:space="preserve">ың жаңартылған редакциясын </w:t>
      </w:r>
      <w:r w:rsidRPr="00945A4C">
        <w:rPr>
          <w:rFonts w:eastAsia="Calibri"/>
          <w:sz w:val="28"/>
          <w:szCs w:val="28"/>
          <w:lang w:val="kk-KZ" w:eastAsia="en-US"/>
        </w:rPr>
        <w:t>бекіту туралы.</w:t>
      </w:r>
    </w:p>
    <w:p w:rsidR="00F945CC" w:rsidRPr="0064771C" w:rsidRDefault="007A2880" w:rsidP="007A2880">
      <w:pPr>
        <w:rPr>
          <w:b/>
          <w:sz w:val="28"/>
          <w:szCs w:val="28"/>
          <w:lang w:val="kk-KZ"/>
        </w:rPr>
      </w:pPr>
      <w:r w:rsidRPr="0064771C">
        <w:rPr>
          <w:b/>
          <w:sz w:val="28"/>
          <w:szCs w:val="28"/>
          <w:lang w:val="kk-KZ"/>
        </w:rPr>
        <w:t>Қаулы етті:</w:t>
      </w:r>
    </w:p>
    <w:p w:rsidR="007D414D" w:rsidRPr="0064771C" w:rsidRDefault="006A2750" w:rsidP="00B30200">
      <w:pPr>
        <w:jc w:val="both"/>
        <w:rPr>
          <w:sz w:val="28"/>
          <w:szCs w:val="28"/>
          <w:lang w:val="kk-KZ"/>
        </w:rPr>
      </w:pPr>
      <w:r w:rsidRPr="00945A4C">
        <w:rPr>
          <w:rFonts w:eastAsia="Calibri"/>
          <w:sz w:val="28"/>
          <w:szCs w:val="28"/>
          <w:lang w:val="kk-KZ" w:eastAsia="en-US"/>
        </w:rPr>
        <w:t>Университет қызметінің ESG стандартта</w:t>
      </w:r>
      <w:r w:rsidR="00B30200">
        <w:rPr>
          <w:rFonts w:eastAsia="Calibri"/>
          <w:sz w:val="28"/>
          <w:szCs w:val="28"/>
          <w:lang w:val="kk-KZ" w:eastAsia="en-US"/>
        </w:rPr>
        <w:t xml:space="preserve">рына сәйкестігін қамтамасыз ету </w:t>
      </w:r>
      <w:r>
        <w:rPr>
          <w:rFonts w:eastAsia="Calibri"/>
          <w:sz w:val="28"/>
          <w:szCs w:val="28"/>
          <w:lang w:val="kk-KZ" w:eastAsia="en-US"/>
        </w:rPr>
        <w:t xml:space="preserve">мақсатында </w:t>
      </w:r>
      <w:r w:rsidRPr="00945A4C">
        <w:rPr>
          <w:rFonts w:eastAsia="Calibri"/>
          <w:sz w:val="28"/>
          <w:szCs w:val="28"/>
          <w:lang w:val="kk-KZ" w:eastAsia="en-US"/>
        </w:rPr>
        <w:t>«Ішкі сапаны қамтамасыз ету жүйесі» құжатын</w:t>
      </w:r>
      <w:r>
        <w:rPr>
          <w:rFonts w:eastAsia="Calibri"/>
          <w:sz w:val="28"/>
          <w:szCs w:val="28"/>
          <w:lang w:val="kk-KZ" w:eastAsia="en-US"/>
        </w:rPr>
        <w:t xml:space="preserve">ың жаңартылған редакциясы </w:t>
      </w:r>
      <w:r w:rsidR="007A2880" w:rsidRPr="0064771C">
        <w:rPr>
          <w:sz w:val="28"/>
          <w:szCs w:val="28"/>
          <w:lang w:val="kk-KZ"/>
        </w:rPr>
        <w:t>бекітілсін.</w:t>
      </w:r>
    </w:p>
    <w:p w:rsidR="008C72C1" w:rsidRPr="00E55B63" w:rsidRDefault="008C72C1" w:rsidP="00B30200">
      <w:pPr>
        <w:ind w:right="-284"/>
        <w:jc w:val="both"/>
        <w:rPr>
          <w:spacing w:val="-1"/>
          <w:sz w:val="28"/>
          <w:szCs w:val="28"/>
          <w:lang w:val="kk-KZ" w:eastAsia="ru-RU"/>
        </w:rPr>
      </w:pPr>
    </w:p>
    <w:sectPr w:rsidR="008C72C1" w:rsidRPr="00E55B63"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C20" w:rsidRDefault="00D76C20" w:rsidP="00F4432D">
      <w:r>
        <w:separator/>
      </w:r>
    </w:p>
  </w:endnote>
  <w:endnote w:type="continuationSeparator" w:id="0">
    <w:p w:rsidR="00D76C20" w:rsidRDefault="00D76C20"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EC0F32" w:rsidRDefault="00EC0F32" w:rsidP="005278A2">
        <w:pPr>
          <w:pStyle w:val="a6"/>
          <w:jc w:val="right"/>
        </w:pPr>
        <w:r>
          <w:fldChar w:fldCharType="begin"/>
        </w:r>
        <w:r>
          <w:instrText xml:space="preserve"> PAGE   \* MERGEFORMAT </w:instrText>
        </w:r>
        <w:r>
          <w:fldChar w:fldCharType="separate"/>
        </w:r>
        <w:r w:rsidR="00A91D8E">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20" w:rsidRDefault="00D76C20" w:rsidP="00F4432D">
      <w:r>
        <w:separator/>
      </w:r>
    </w:p>
  </w:footnote>
  <w:footnote w:type="continuationSeparator" w:id="0">
    <w:p w:rsidR="00D76C20" w:rsidRDefault="00D76C20"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35B"/>
    <w:multiLevelType w:val="hybridMultilevel"/>
    <w:tmpl w:val="EFBEDFF8"/>
    <w:lvl w:ilvl="0" w:tplc="6E7E496C">
      <w:start w:val="1"/>
      <w:numFmt w:val="decimal"/>
      <w:lvlText w:val="%1."/>
      <w:lvlJc w:val="left"/>
      <w:pPr>
        <w:ind w:left="1222"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C3286F"/>
    <w:multiLevelType w:val="hybridMultilevel"/>
    <w:tmpl w:val="DC9E54C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5C57CD"/>
    <w:multiLevelType w:val="hybridMultilevel"/>
    <w:tmpl w:val="5150F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A680A"/>
    <w:multiLevelType w:val="hybridMultilevel"/>
    <w:tmpl w:val="A044C22E"/>
    <w:lvl w:ilvl="0" w:tplc="3B1E5E6A">
      <w:start w:val="1"/>
      <w:numFmt w:val="decimal"/>
      <w:lvlText w:val="%1."/>
      <w:lvlJc w:val="left"/>
      <w:pPr>
        <w:ind w:left="420" w:hanging="4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0D605DEB"/>
    <w:multiLevelType w:val="hybridMultilevel"/>
    <w:tmpl w:val="7E005C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7357387"/>
    <w:multiLevelType w:val="hybridMultilevel"/>
    <w:tmpl w:val="395E434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84675AA"/>
    <w:multiLevelType w:val="multilevel"/>
    <w:tmpl w:val="04E64C02"/>
    <w:lvl w:ilvl="0">
      <w:start w:val="1"/>
      <w:numFmt w:val="decimal"/>
      <w:lvlText w:val="%1."/>
      <w:lvlJc w:val="left"/>
      <w:pPr>
        <w:ind w:left="36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7">
    <w:nsid w:val="1A85224A"/>
    <w:multiLevelType w:val="hybridMultilevel"/>
    <w:tmpl w:val="DB8E89DC"/>
    <w:lvl w:ilvl="0" w:tplc="FF9EF704">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C9D78BF"/>
    <w:multiLevelType w:val="hybridMultilevel"/>
    <w:tmpl w:val="11288A4C"/>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9">
    <w:nsid w:val="1E7B0B41"/>
    <w:multiLevelType w:val="hybridMultilevel"/>
    <w:tmpl w:val="A1E08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395E99"/>
    <w:multiLevelType w:val="hybridMultilevel"/>
    <w:tmpl w:val="C2EC5FF8"/>
    <w:lvl w:ilvl="0" w:tplc="6E7E496C">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73F4EEF"/>
    <w:multiLevelType w:val="multilevel"/>
    <w:tmpl w:val="C646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C26A70"/>
    <w:multiLevelType w:val="hybridMultilevel"/>
    <w:tmpl w:val="882C6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EA77AA"/>
    <w:multiLevelType w:val="hybridMultilevel"/>
    <w:tmpl w:val="91700D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0C5C0A"/>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4C5173"/>
    <w:multiLevelType w:val="hybridMultilevel"/>
    <w:tmpl w:val="F5C898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83E7451"/>
    <w:multiLevelType w:val="hybridMultilevel"/>
    <w:tmpl w:val="BC72D43C"/>
    <w:lvl w:ilvl="0" w:tplc="44DC3FFA">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39792348"/>
    <w:multiLevelType w:val="hybridMultilevel"/>
    <w:tmpl w:val="15C208DA"/>
    <w:lvl w:ilvl="0" w:tplc="6E7E496C">
      <w:start w:val="1"/>
      <w:numFmt w:val="decimal"/>
      <w:lvlText w:val="%1."/>
      <w:lvlJc w:val="left"/>
      <w:pPr>
        <w:ind w:left="502" w:hanging="360"/>
      </w:pPr>
      <w:rPr>
        <w:rFonts w:hint="default"/>
        <w:b w:val="0"/>
        <w:i w:val="0"/>
      </w:rPr>
    </w:lvl>
    <w:lvl w:ilvl="1" w:tplc="04190019">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8">
    <w:nsid w:val="399B2B47"/>
    <w:multiLevelType w:val="hybridMultilevel"/>
    <w:tmpl w:val="09101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8B0EAE"/>
    <w:multiLevelType w:val="hybridMultilevel"/>
    <w:tmpl w:val="FF922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542F00"/>
    <w:multiLevelType w:val="hybridMultilevel"/>
    <w:tmpl w:val="8B721E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492B434D"/>
    <w:multiLevelType w:val="hybridMultilevel"/>
    <w:tmpl w:val="E26CC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73C565F"/>
    <w:multiLevelType w:val="hybridMultilevel"/>
    <w:tmpl w:val="9BC2CF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83B1C29"/>
    <w:multiLevelType w:val="hybridMultilevel"/>
    <w:tmpl w:val="E91430F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D444526"/>
    <w:multiLevelType w:val="singleLevel"/>
    <w:tmpl w:val="A9EA1F7A"/>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25">
    <w:nsid w:val="5EA119E9"/>
    <w:multiLevelType w:val="hybridMultilevel"/>
    <w:tmpl w:val="3B3CF43E"/>
    <w:lvl w:ilvl="0" w:tplc="5E1014E6">
      <w:start w:val="1"/>
      <w:numFmt w:val="decimal"/>
      <w:lvlText w:val="%1."/>
      <w:lvlJc w:val="left"/>
      <w:pPr>
        <w:ind w:left="360" w:hanging="360"/>
      </w:pPr>
      <w:rPr>
        <w:rFonts w:ascii="Times New Roman" w:eastAsia="Times New Roman" w:hAnsi="Times New Roman" w:cs="Times New Roman" w:hint="default"/>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65EB2382"/>
    <w:multiLevelType w:val="hybridMultilevel"/>
    <w:tmpl w:val="B4B280F0"/>
    <w:lvl w:ilvl="0" w:tplc="1F508290">
      <w:start w:val="1"/>
      <w:numFmt w:val="decimal"/>
      <w:lvlText w:val="%1."/>
      <w:lvlJc w:val="left"/>
      <w:pPr>
        <w:ind w:left="502"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8251865"/>
    <w:multiLevelType w:val="hybridMultilevel"/>
    <w:tmpl w:val="8AF43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118EA"/>
    <w:multiLevelType w:val="hybridMultilevel"/>
    <w:tmpl w:val="5184B6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E6A0E1B"/>
    <w:multiLevelType w:val="hybridMultilevel"/>
    <w:tmpl w:val="91700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3"/>
  </w:num>
  <w:num w:numId="5">
    <w:abstractNumId w:val="1"/>
  </w:num>
  <w:num w:numId="6">
    <w:abstractNumId w:val="5"/>
  </w:num>
  <w:num w:numId="7">
    <w:abstractNumId w:val="7"/>
  </w:num>
  <w:num w:numId="8">
    <w:abstractNumId w:val="2"/>
  </w:num>
  <w:num w:numId="9">
    <w:abstractNumId w:val="17"/>
  </w:num>
  <w:num w:numId="10">
    <w:abstractNumId w:val="10"/>
  </w:num>
  <w:num w:numId="11">
    <w:abstractNumId w:val="18"/>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27"/>
  </w:num>
  <w:num w:numId="25">
    <w:abstractNumId w:val="28"/>
  </w:num>
  <w:num w:numId="26">
    <w:abstractNumId w:val="6"/>
  </w:num>
  <w:num w:numId="27">
    <w:abstractNumId w:val="19"/>
  </w:num>
  <w:num w:numId="28">
    <w:abstractNumId w:val="26"/>
  </w:num>
  <w:num w:numId="29">
    <w:abstractNumId w:val="2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D"/>
    <w:rsid w:val="000004BC"/>
    <w:rsid w:val="00000AFD"/>
    <w:rsid w:val="00001998"/>
    <w:rsid w:val="000023D4"/>
    <w:rsid w:val="00004B4D"/>
    <w:rsid w:val="0000573F"/>
    <w:rsid w:val="000062BA"/>
    <w:rsid w:val="0000722C"/>
    <w:rsid w:val="0001058F"/>
    <w:rsid w:val="00010935"/>
    <w:rsid w:val="0001435E"/>
    <w:rsid w:val="0001481B"/>
    <w:rsid w:val="000155D4"/>
    <w:rsid w:val="0001691B"/>
    <w:rsid w:val="00017449"/>
    <w:rsid w:val="00017D3A"/>
    <w:rsid w:val="00017D83"/>
    <w:rsid w:val="00021330"/>
    <w:rsid w:val="000216A3"/>
    <w:rsid w:val="00021C1F"/>
    <w:rsid w:val="000248B6"/>
    <w:rsid w:val="00030008"/>
    <w:rsid w:val="0003116B"/>
    <w:rsid w:val="000318A6"/>
    <w:rsid w:val="00033928"/>
    <w:rsid w:val="00034493"/>
    <w:rsid w:val="000377A2"/>
    <w:rsid w:val="000379E5"/>
    <w:rsid w:val="00037C82"/>
    <w:rsid w:val="00037DC0"/>
    <w:rsid w:val="00037E7D"/>
    <w:rsid w:val="00040F8D"/>
    <w:rsid w:val="0004111E"/>
    <w:rsid w:val="00041554"/>
    <w:rsid w:val="00042A84"/>
    <w:rsid w:val="000436B5"/>
    <w:rsid w:val="00046902"/>
    <w:rsid w:val="00050A16"/>
    <w:rsid w:val="00056797"/>
    <w:rsid w:val="00056E41"/>
    <w:rsid w:val="00057776"/>
    <w:rsid w:val="0005779B"/>
    <w:rsid w:val="00057F11"/>
    <w:rsid w:val="00060431"/>
    <w:rsid w:val="0006172C"/>
    <w:rsid w:val="00061FB6"/>
    <w:rsid w:val="0006286F"/>
    <w:rsid w:val="0006375F"/>
    <w:rsid w:val="000657AF"/>
    <w:rsid w:val="000666E9"/>
    <w:rsid w:val="00066778"/>
    <w:rsid w:val="0006789A"/>
    <w:rsid w:val="0007081E"/>
    <w:rsid w:val="000735C3"/>
    <w:rsid w:val="0007397F"/>
    <w:rsid w:val="00074246"/>
    <w:rsid w:val="00074301"/>
    <w:rsid w:val="0007461F"/>
    <w:rsid w:val="0007479C"/>
    <w:rsid w:val="00076229"/>
    <w:rsid w:val="0007678C"/>
    <w:rsid w:val="0007695E"/>
    <w:rsid w:val="00085818"/>
    <w:rsid w:val="0008598D"/>
    <w:rsid w:val="0009012A"/>
    <w:rsid w:val="00091D19"/>
    <w:rsid w:val="00093418"/>
    <w:rsid w:val="00094047"/>
    <w:rsid w:val="00094906"/>
    <w:rsid w:val="0009735A"/>
    <w:rsid w:val="00097C38"/>
    <w:rsid w:val="000A11A2"/>
    <w:rsid w:val="000A2D46"/>
    <w:rsid w:val="000A4512"/>
    <w:rsid w:val="000A4974"/>
    <w:rsid w:val="000A637E"/>
    <w:rsid w:val="000B0712"/>
    <w:rsid w:val="000B1B28"/>
    <w:rsid w:val="000B5617"/>
    <w:rsid w:val="000B6335"/>
    <w:rsid w:val="000B7A53"/>
    <w:rsid w:val="000C0434"/>
    <w:rsid w:val="000C354C"/>
    <w:rsid w:val="000C4EDA"/>
    <w:rsid w:val="000D0E79"/>
    <w:rsid w:val="000D1A8C"/>
    <w:rsid w:val="000D2BBD"/>
    <w:rsid w:val="000D4DCC"/>
    <w:rsid w:val="000D666D"/>
    <w:rsid w:val="000D6C94"/>
    <w:rsid w:val="000D713C"/>
    <w:rsid w:val="000E1038"/>
    <w:rsid w:val="000E1C40"/>
    <w:rsid w:val="000E429C"/>
    <w:rsid w:val="000E728C"/>
    <w:rsid w:val="000E7978"/>
    <w:rsid w:val="000E7CB8"/>
    <w:rsid w:val="000F076B"/>
    <w:rsid w:val="000F35CE"/>
    <w:rsid w:val="000F3EE5"/>
    <w:rsid w:val="000F474F"/>
    <w:rsid w:val="000F741D"/>
    <w:rsid w:val="000F7B38"/>
    <w:rsid w:val="0010034B"/>
    <w:rsid w:val="00100553"/>
    <w:rsid w:val="00102A2F"/>
    <w:rsid w:val="00105A30"/>
    <w:rsid w:val="00105C3B"/>
    <w:rsid w:val="00106028"/>
    <w:rsid w:val="001065EC"/>
    <w:rsid w:val="0010703E"/>
    <w:rsid w:val="001074B5"/>
    <w:rsid w:val="00110030"/>
    <w:rsid w:val="00110923"/>
    <w:rsid w:val="00112314"/>
    <w:rsid w:val="001128DC"/>
    <w:rsid w:val="0011314C"/>
    <w:rsid w:val="0011410D"/>
    <w:rsid w:val="00114570"/>
    <w:rsid w:val="00116AA5"/>
    <w:rsid w:val="00117646"/>
    <w:rsid w:val="00120C3B"/>
    <w:rsid w:val="001221B5"/>
    <w:rsid w:val="001224D2"/>
    <w:rsid w:val="001228D4"/>
    <w:rsid w:val="00122C44"/>
    <w:rsid w:val="001233AF"/>
    <w:rsid w:val="00125AF5"/>
    <w:rsid w:val="00131441"/>
    <w:rsid w:val="00132323"/>
    <w:rsid w:val="001335A9"/>
    <w:rsid w:val="00133703"/>
    <w:rsid w:val="00133AA8"/>
    <w:rsid w:val="0013573B"/>
    <w:rsid w:val="001357B2"/>
    <w:rsid w:val="00135AA0"/>
    <w:rsid w:val="001363DF"/>
    <w:rsid w:val="001365D8"/>
    <w:rsid w:val="00136E08"/>
    <w:rsid w:val="00137178"/>
    <w:rsid w:val="00137666"/>
    <w:rsid w:val="00140B32"/>
    <w:rsid w:val="00140F49"/>
    <w:rsid w:val="00141813"/>
    <w:rsid w:val="00142E28"/>
    <w:rsid w:val="00144382"/>
    <w:rsid w:val="00144805"/>
    <w:rsid w:val="00145E75"/>
    <w:rsid w:val="001516CB"/>
    <w:rsid w:val="001527E8"/>
    <w:rsid w:val="001535C2"/>
    <w:rsid w:val="00157783"/>
    <w:rsid w:val="00160956"/>
    <w:rsid w:val="00160F48"/>
    <w:rsid w:val="001624E9"/>
    <w:rsid w:val="00162A48"/>
    <w:rsid w:val="001635CF"/>
    <w:rsid w:val="00164DD6"/>
    <w:rsid w:val="00165D02"/>
    <w:rsid w:val="00165EDF"/>
    <w:rsid w:val="00171B6E"/>
    <w:rsid w:val="00172C14"/>
    <w:rsid w:val="00172ECA"/>
    <w:rsid w:val="00173884"/>
    <w:rsid w:val="0017620F"/>
    <w:rsid w:val="001765B9"/>
    <w:rsid w:val="001776E2"/>
    <w:rsid w:val="00181225"/>
    <w:rsid w:val="001835D4"/>
    <w:rsid w:val="0018382A"/>
    <w:rsid w:val="0018551F"/>
    <w:rsid w:val="00186F61"/>
    <w:rsid w:val="001900C6"/>
    <w:rsid w:val="00190C24"/>
    <w:rsid w:val="001934DD"/>
    <w:rsid w:val="001937A2"/>
    <w:rsid w:val="001943FB"/>
    <w:rsid w:val="00194720"/>
    <w:rsid w:val="00194998"/>
    <w:rsid w:val="00194CB1"/>
    <w:rsid w:val="00195341"/>
    <w:rsid w:val="00195FF2"/>
    <w:rsid w:val="001961B1"/>
    <w:rsid w:val="00196AD5"/>
    <w:rsid w:val="00197FC2"/>
    <w:rsid w:val="001A11E5"/>
    <w:rsid w:val="001A4E80"/>
    <w:rsid w:val="001A5CE3"/>
    <w:rsid w:val="001A62F7"/>
    <w:rsid w:val="001B1DFE"/>
    <w:rsid w:val="001B2776"/>
    <w:rsid w:val="001B2D64"/>
    <w:rsid w:val="001B446F"/>
    <w:rsid w:val="001B507F"/>
    <w:rsid w:val="001B623F"/>
    <w:rsid w:val="001C13F9"/>
    <w:rsid w:val="001C2904"/>
    <w:rsid w:val="001C4CF5"/>
    <w:rsid w:val="001C5C00"/>
    <w:rsid w:val="001C6482"/>
    <w:rsid w:val="001C665B"/>
    <w:rsid w:val="001C6E9F"/>
    <w:rsid w:val="001C7AF9"/>
    <w:rsid w:val="001D148C"/>
    <w:rsid w:val="001D1F75"/>
    <w:rsid w:val="001D5189"/>
    <w:rsid w:val="001D58B2"/>
    <w:rsid w:val="001D7703"/>
    <w:rsid w:val="001E2055"/>
    <w:rsid w:val="001E2CF4"/>
    <w:rsid w:val="001E4585"/>
    <w:rsid w:val="001E62D5"/>
    <w:rsid w:val="001E7D92"/>
    <w:rsid w:val="001F0624"/>
    <w:rsid w:val="001F447E"/>
    <w:rsid w:val="001F5CC3"/>
    <w:rsid w:val="001F6C1A"/>
    <w:rsid w:val="001F7803"/>
    <w:rsid w:val="001F7868"/>
    <w:rsid w:val="00201877"/>
    <w:rsid w:val="0020266F"/>
    <w:rsid w:val="00203FC5"/>
    <w:rsid w:val="00204774"/>
    <w:rsid w:val="00205FA1"/>
    <w:rsid w:val="002074A5"/>
    <w:rsid w:val="00207B61"/>
    <w:rsid w:val="0021140A"/>
    <w:rsid w:val="00211E3B"/>
    <w:rsid w:val="00212477"/>
    <w:rsid w:val="00212BDF"/>
    <w:rsid w:val="002130FB"/>
    <w:rsid w:val="00213F5E"/>
    <w:rsid w:val="00215E06"/>
    <w:rsid w:val="00220D99"/>
    <w:rsid w:val="00222BBA"/>
    <w:rsid w:val="00223018"/>
    <w:rsid w:val="00223461"/>
    <w:rsid w:val="002234E2"/>
    <w:rsid w:val="002239C4"/>
    <w:rsid w:val="00224D21"/>
    <w:rsid w:val="00227825"/>
    <w:rsid w:val="00230A98"/>
    <w:rsid w:val="002328DE"/>
    <w:rsid w:val="00233D92"/>
    <w:rsid w:val="00237A1F"/>
    <w:rsid w:val="00240DBA"/>
    <w:rsid w:val="002415F6"/>
    <w:rsid w:val="00241C37"/>
    <w:rsid w:val="00242695"/>
    <w:rsid w:val="0024414B"/>
    <w:rsid w:val="00251C29"/>
    <w:rsid w:val="00252AD6"/>
    <w:rsid w:val="00253AB9"/>
    <w:rsid w:val="00255163"/>
    <w:rsid w:val="00266F3C"/>
    <w:rsid w:val="00270102"/>
    <w:rsid w:val="00270440"/>
    <w:rsid w:val="00271BDE"/>
    <w:rsid w:val="0027626C"/>
    <w:rsid w:val="002819A7"/>
    <w:rsid w:val="00282F24"/>
    <w:rsid w:val="00283EDF"/>
    <w:rsid w:val="00285B43"/>
    <w:rsid w:val="00287474"/>
    <w:rsid w:val="0028750E"/>
    <w:rsid w:val="0029208C"/>
    <w:rsid w:val="00294281"/>
    <w:rsid w:val="002971B2"/>
    <w:rsid w:val="002971B6"/>
    <w:rsid w:val="002972B9"/>
    <w:rsid w:val="002972CD"/>
    <w:rsid w:val="00297AEC"/>
    <w:rsid w:val="002A2025"/>
    <w:rsid w:val="002A4505"/>
    <w:rsid w:val="002A49CC"/>
    <w:rsid w:val="002A5465"/>
    <w:rsid w:val="002B123D"/>
    <w:rsid w:val="002B4C1D"/>
    <w:rsid w:val="002B52A6"/>
    <w:rsid w:val="002B62D2"/>
    <w:rsid w:val="002B6FC0"/>
    <w:rsid w:val="002B7617"/>
    <w:rsid w:val="002C182F"/>
    <w:rsid w:val="002C6866"/>
    <w:rsid w:val="002C78A7"/>
    <w:rsid w:val="002D1289"/>
    <w:rsid w:val="002D1733"/>
    <w:rsid w:val="002D253D"/>
    <w:rsid w:val="002D47DF"/>
    <w:rsid w:val="002D5AE4"/>
    <w:rsid w:val="002E020E"/>
    <w:rsid w:val="002E0830"/>
    <w:rsid w:val="002E2C37"/>
    <w:rsid w:val="002E33FE"/>
    <w:rsid w:val="002E3ACF"/>
    <w:rsid w:val="002E65BD"/>
    <w:rsid w:val="002F2F29"/>
    <w:rsid w:val="002F53C4"/>
    <w:rsid w:val="002F55F2"/>
    <w:rsid w:val="002F5668"/>
    <w:rsid w:val="003014A3"/>
    <w:rsid w:val="00301EC2"/>
    <w:rsid w:val="00301EDF"/>
    <w:rsid w:val="00303605"/>
    <w:rsid w:val="003057BF"/>
    <w:rsid w:val="0030626D"/>
    <w:rsid w:val="00310828"/>
    <w:rsid w:val="003147FF"/>
    <w:rsid w:val="003150D0"/>
    <w:rsid w:val="00315ABE"/>
    <w:rsid w:val="00315DCB"/>
    <w:rsid w:val="00316C1B"/>
    <w:rsid w:val="003171A7"/>
    <w:rsid w:val="00317615"/>
    <w:rsid w:val="00317CD6"/>
    <w:rsid w:val="00320055"/>
    <w:rsid w:val="00322EED"/>
    <w:rsid w:val="0032308D"/>
    <w:rsid w:val="00323F95"/>
    <w:rsid w:val="003240C3"/>
    <w:rsid w:val="003249D2"/>
    <w:rsid w:val="00325757"/>
    <w:rsid w:val="00326C54"/>
    <w:rsid w:val="00327CFC"/>
    <w:rsid w:val="00330F93"/>
    <w:rsid w:val="003319B9"/>
    <w:rsid w:val="00331A9B"/>
    <w:rsid w:val="00334CD5"/>
    <w:rsid w:val="00336498"/>
    <w:rsid w:val="003369D8"/>
    <w:rsid w:val="00337008"/>
    <w:rsid w:val="003371D9"/>
    <w:rsid w:val="003422A3"/>
    <w:rsid w:val="0034357E"/>
    <w:rsid w:val="003440DF"/>
    <w:rsid w:val="003446C8"/>
    <w:rsid w:val="003449CC"/>
    <w:rsid w:val="003449D7"/>
    <w:rsid w:val="00344C1C"/>
    <w:rsid w:val="00344CFA"/>
    <w:rsid w:val="003455AB"/>
    <w:rsid w:val="00345741"/>
    <w:rsid w:val="00347AC2"/>
    <w:rsid w:val="00350EB9"/>
    <w:rsid w:val="003520CF"/>
    <w:rsid w:val="00353ECE"/>
    <w:rsid w:val="00354B06"/>
    <w:rsid w:val="00355A5D"/>
    <w:rsid w:val="00356D2A"/>
    <w:rsid w:val="00357BC4"/>
    <w:rsid w:val="00357C0F"/>
    <w:rsid w:val="00357E25"/>
    <w:rsid w:val="00362C11"/>
    <w:rsid w:val="0036580A"/>
    <w:rsid w:val="003734EC"/>
    <w:rsid w:val="00373DFD"/>
    <w:rsid w:val="003744FD"/>
    <w:rsid w:val="00374B78"/>
    <w:rsid w:val="00375E3E"/>
    <w:rsid w:val="003800C3"/>
    <w:rsid w:val="0038198C"/>
    <w:rsid w:val="00381A26"/>
    <w:rsid w:val="0038442F"/>
    <w:rsid w:val="003869AC"/>
    <w:rsid w:val="00390A6A"/>
    <w:rsid w:val="00391026"/>
    <w:rsid w:val="0039131F"/>
    <w:rsid w:val="003966C2"/>
    <w:rsid w:val="003977F5"/>
    <w:rsid w:val="003A01E5"/>
    <w:rsid w:val="003A0291"/>
    <w:rsid w:val="003A1ED6"/>
    <w:rsid w:val="003A4500"/>
    <w:rsid w:val="003B0AEF"/>
    <w:rsid w:val="003B1CEA"/>
    <w:rsid w:val="003B21E0"/>
    <w:rsid w:val="003B2501"/>
    <w:rsid w:val="003B4FDA"/>
    <w:rsid w:val="003B5101"/>
    <w:rsid w:val="003B51A2"/>
    <w:rsid w:val="003B554C"/>
    <w:rsid w:val="003B5A5B"/>
    <w:rsid w:val="003B64B1"/>
    <w:rsid w:val="003B7A98"/>
    <w:rsid w:val="003C4005"/>
    <w:rsid w:val="003C730F"/>
    <w:rsid w:val="003D15C3"/>
    <w:rsid w:val="003D3FFA"/>
    <w:rsid w:val="003D517D"/>
    <w:rsid w:val="003D587A"/>
    <w:rsid w:val="003D680E"/>
    <w:rsid w:val="003D6C5D"/>
    <w:rsid w:val="003D76E3"/>
    <w:rsid w:val="003D7D06"/>
    <w:rsid w:val="003E042C"/>
    <w:rsid w:val="003E0C5A"/>
    <w:rsid w:val="003E1817"/>
    <w:rsid w:val="003E1A16"/>
    <w:rsid w:val="003E2305"/>
    <w:rsid w:val="003E2BAA"/>
    <w:rsid w:val="003E3D5C"/>
    <w:rsid w:val="003E5A61"/>
    <w:rsid w:val="003E5D7A"/>
    <w:rsid w:val="003F1BFB"/>
    <w:rsid w:val="003F412B"/>
    <w:rsid w:val="003F439C"/>
    <w:rsid w:val="003F4E8C"/>
    <w:rsid w:val="003F5C15"/>
    <w:rsid w:val="003F6B9A"/>
    <w:rsid w:val="0040661A"/>
    <w:rsid w:val="00411D83"/>
    <w:rsid w:val="00416804"/>
    <w:rsid w:val="00416A1A"/>
    <w:rsid w:val="00417471"/>
    <w:rsid w:val="00420D52"/>
    <w:rsid w:val="004212F7"/>
    <w:rsid w:val="004220BD"/>
    <w:rsid w:val="00424150"/>
    <w:rsid w:val="00424EB4"/>
    <w:rsid w:val="00427FE2"/>
    <w:rsid w:val="00430526"/>
    <w:rsid w:val="00430ACF"/>
    <w:rsid w:val="00431FA3"/>
    <w:rsid w:val="004328C4"/>
    <w:rsid w:val="00432E46"/>
    <w:rsid w:val="00433376"/>
    <w:rsid w:val="00433678"/>
    <w:rsid w:val="0043545D"/>
    <w:rsid w:val="00435758"/>
    <w:rsid w:val="00435DE3"/>
    <w:rsid w:val="0043710F"/>
    <w:rsid w:val="00437C7B"/>
    <w:rsid w:val="00437D41"/>
    <w:rsid w:val="00437D59"/>
    <w:rsid w:val="004404FD"/>
    <w:rsid w:val="004405A8"/>
    <w:rsid w:val="00451BCB"/>
    <w:rsid w:val="0045383D"/>
    <w:rsid w:val="00454622"/>
    <w:rsid w:val="0045726C"/>
    <w:rsid w:val="0046098C"/>
    <w:rsid w:val="004616BA"/>
    <w:rsid w:val="00462E7A"/>
    <w:rsid w:val="0046511A"/>
    <w:rsid w:val="0046596C"/>
    <w:rsid w:val="00465B0D"/>
    <w:rsid w:val="0046728C"/>
    <w:rsid w:val="004679FE"/>
    <w:rsid w:val="00467F59"/>
    <w:rsid w:val="004703BC"/>
    <w:rsid w:val="00470E9A"/>
    <w:rsid w:val="00472796"/>
    <w:rsid w:val="0047379F"/>
    <w:rsid w:val="004778F1"/>
    <w:rsid w:val="00480175"/>
    <w:rsid w:val="00480A63"/>
    <w:rsid w:val="0048220D"/>
    <w:rsid w:val="0048302B"/>
    <w:rsid w:val="00484419"/>
    <w:rsid w:val="0048474D"/>
    <w:rsid w:val="00484F74"/>
    <w:rsid w:val="00485E76"/>
    <w:rsid w:val="00486DF5"/>
    <w:rsid w:val="0048736B"/>
    <w:rsid w:val="004879C4"/>
    <w:rsid w:val="00487DF8"/>
    <w:rsid w:val="00491275"/>
    <w:rsid w:val="00492538"/>
    <w:rsid w:val="00492E05"/>
    <w:rsid w:val="00493788"/>
    <w:rsid w:val="00495035"/>
    <w:rsid w:val="00496017"/>
    <w:rsid w:val="00496FD4"/>
    <w:rsid w:val="00497421"/>
    <w:rsid w:val="00497583"/>
    <w:rsid w:val="004A3608"/>
    <w:rsid w:val="004A47F9"/>
    <w:rsid w:val="004A49EB"/>
    <w:rsid w:val="004A5140"/>
    <w:rsid w:val="004A6626"/>
    <w:rsid w:val="004A7CC9"/>
    <w:rsid w:val="004B0848"/>
    <w:rsid w:val="004B37D5"/>
    <w:rsid w:val="004B4C4E"/>
    <w:rsid w:val="004B6468"/>
    <w:rsid w:val="004C16AE"/>
    <w:rsid w:val="004C19A6"/>
    <w:rsid w:val="004C5811"/>
    <w:rsid w:val="004C721D"/>
    <w:rsid w:val="004C77D2"/>
    <w:rsid w:val="004D15A3"/>
    <w:rsid w:val="004D25E9"/>
    <w:rsid w:val="004D6F0D"/>
    <w:rsid w:val="004E0B3E"/>
    <w:rsid w:val="004E1A09"/>
    <w:rsid w:val="004E34D7"/>
    <w:rsid w:val="004E3C90"/>
    <w:rsid w:val="004E5BD1"/>
    <w:rsid w:val="004E6803"/>
    <w:rsid w:val="004E6A51"/>
    <w:rsid w:val="004E7081"/>
    <w:rsid w:val="004F4427"/>
    <w:rsid w:val="004F4D60"/>
    <w:rsid w:val="004F53F9"/>
    <w:rsid w:val="004F7DED"/>
    <w:rsid w:val="00500623"/>
    <w:rsid w:val="00501E94"/>
    <w:rsid w:val="005023A7"/>
    <w:rsid w:val="00503D11"/>
    <w:rsid w:val="00505BD0"/>
    <w:rsid w:val="00510495"/>
    <w:rsid w:val="00510CC2"/>
    <w:rsid w:val="00511551"/>
    <w:rsid w:val="005117AA"/>
    <w:rsid w:val="00514275"/>
    <w:rsid w:val="005147BA"/>
    <w:rsid w:val="00515533"/>
    <w:rsid w:val="0052066A"/>
    <w:rsid w:val="00520D3A"/>
    <w:rsid w:val="00522397"/>
    <w:rsid w:val="0052339D"/>
    <w:rsid w:val="00523A9E"/>
    <w:rsid w:val="00525950"/>
    <w:rsid w:val="00525B3A"/>
    <w:rsid w:val="005262C9"/>
    <w:rsid w:val="0052657B"/>
    <w:rsid w:val="00526F11"/>
    <w:rsid w:val="005278A2"/>
    <w:rsid w:val="00530D1B"/>
    <w:rsid w:val="00531357"/>
    <w:rsid w:val="00531C2D"/>
    <w:rsid w:val="00531CAB"/>
    <w:rsid w:val="00532EFE"/>
    <w:rsid w:val="005330D0"/>
    <w:rsid w:val="00535EAE"/>
    <w:rsid w:val="0054037E"/>
    <w:rsid w:val="00540DE1"/>
    <w:rsid w:val="00541471"/>
    <w:rsid w:val="00541AAC"/>
    <w:rsid w:val="005429E8"/>
    <w:rsid w:val="00542AF7"/>
    <w:rsid w:val="00543C6B"/>
    <w:rsid w:val="0054586A"/>
    <w:rsid w:val="00547502"/>
    <w:rsid w:val="005503CA"/>
    <w:rsid w:val="00550789"/>
    <w:rsid w:val="0055105D"/>
    <w:rsid w:val="00551988"/>
    <w:rsid w:val="005527E9"/>
    <w:rsid w:val="005538C8"/>
    <w:rsid w:val="005568DF"/>
    <w:rsid w:val="00556B67"/>
    <w:rsid w:val="0056057E"/>
    <w:rsid w:val="00560AEC"/>
    <w:rsid w:val="0056223B"/>
    <w:rsid w:val="00562B50"/>
    <w:rsid w:val="005653F5"/>
    <w:rsid w:val="00565513"/>
    <w:rsid w:val="00572B9B"/>
    <w:rsid w:val="005733A0"/>
    <w:rsid w:val="00573FF5"/>
    <w:rsid w:val="00574661"/>
    <w:rsid w:val="0057551A"/>
    <w:rsid w:val="00575BD1"/>
    <w:rsid w:val="00576D26"/>
    <w:rsid w:val="00580080"/>
    <w:rsid w:val="00581010"/>
    <w:rsid w:val="0058233C"/>
    <w:rsid w:val="0058456C"/>
    <w:rsid w:val="00584907"/>
    <w:rsid w:val="00584FD6"/>
    <w:rsid w:val="00585555"/>
    <w:rsid w:val="00586315"/>
    <w:rsid w:val="005868B3"/>
    <w:rsid w:val="00587D9C"/>
    <w:rsid w:val="00591BC9"/>
    <w:rsid w:val="00592636"/>
    <w:rsid w:val="00593896"/>
    <w:rsid w:val="00593CC3"/>
    <w:rsid w:val="0059527C"/>
    <w:rsid w:val="00595643"/>
    <w:rsid w:val="00597490"/>
    <w:rsid w:val="00597DDC"/>
    <w:rsid w:val="005A07AD"/>
    <w:rsid w:val="005A24DB"/>
    <w:rsid w:val="005A3A5C"/>
    <w:rsid w:val="005A4DFC"/>
    <w:rsid w:val="005A5219"/>
    <w:rsid w:val="005A61B0"/>
    <w:rsid w:val="005B25DA"/>
    <w:rsid w:val="005B2D36"/>
    <w:rsid w:val="005B44FB"/>
    <w:rsid w:val="005B5136"/>
    <w:rsid w:val="005B5C55"/>
    <w:rsid w:val="005B7EB1"/>
    <w:rsid w:val="005C1AA1"/>
    <w:rsid w:val="005C5B84"/>
    <w:rsid w:val="005C6FB4"/>
    <w:rsid w:val="005C7E83"/>
    <w:rsid w:val="005D127B"/>
    <w:rsid w:val="005D56AE"/>
    <w:rsid w:val="005D7217"/>
    <w:rsid w:val="005E0BED"/>
    <w:rsid w:val="005E155E"/>
    <w:rsid w:val="005E2021"/>
    <w:rsid w:val="005E2353"/>
    <w:rsid w:val="005E6106"/>
    <w:rsid w:val="005E6678"/>
    <w:rsid w:val="005E7710"/>
    <w:rsid w:val="005F6A5A"/>
    <w:rsid w:val="005F6D5F"/>
    <w:rsid w:val="005F7E4A"/>
    <w:rsid w:val="006029AE"/>
    <w:rsid w:val="00603373"/>
    <w:rsid w:val="006046E2"/>
    <w:rsid w:val="0060585A"/>
    <w:rsid w:val="0060630F"/>
    <w:rsid w:val="006107EE"/>
    <w:rsid w:val="00611297"/>
    <w:rsid w:val="006116E8"/>
    <w:rsid w:val="00611F6D"/>
    <w:rsid w:val="0061650E"/>
    <w:rsid w:val="006169B7"/>
    <w:rsid w:val="00616CAC"/>
    <w:rsid w:val="0061700A"/>
    <w:rsid w:val="006173BB"/>
    <w:rsid w:val="00617A34"/>
    <w:rsid w:val="0062073D"/>
    <w:rsid w:val="00620AF5"/>
    <w:rsid w:val="00622490"/>
    <w:rsid w:val="00623E34"/>
    <w:rsid w:val="006243AD"/>
    <w:rsid w:val="00624934"/>
    <w:rsid w:val="00631CAD"/>
    <w:rsid w:val="006327C6"/>
    <w:rsid w:val="006331CB"/>
    <w:rsid w:val="0063470C"/>
    <w:rsid w:val="00634832"/>
    <w:rsid w:val="006353BA"/>
    <w:rsid w:val="00635FF6"/>
    <w:rsid w:val="00636325"/>
    <w:rsid w:val="00641B07"/>
    <w:rsid w:val="00642198"/>
    <w:rsid w:val="006442E4"/>
    <w:rsid w:val="00644D07"/>
    <w:rsid w:val="0064659F"/>
    <w:rsid w:val="00646F2B"/>
    <w:rsid w:val="006470FC"/>
    <w:rsid w:val="0064771C"/>
    <w:rsid w:val="00647891"/>
    <w:rsid w:val="00647AB5"/>
    <w:rsid w:val="0065065B"/>
    <w:rsid w:val="00652A99"/>
    <w:rsid w:val="006541F9"/>
    <w:rsid w:val="00655C52"/>
    <w:rsid w:val="0065665B"/>
    <w:rsid w:val="0066004D"/>
    <w:rsid w:val="00663BA5"/>
    <w:rsid w:val="00665AB8"/>
    <w:rsid w:val="0066667E"/>
    <w:rsid w:val="00667833"/>
    <w:rsid w:val="00672732"/>
    <w:rsid w:val="00672C39"/>
    <w:rsid w:val="00675E9A"/>
    <w:rsid w:val="006800BA"/>
    <w:rsid w:val="00682139"/>
    <w:rsid w:val="00682E11"/>
    <w:rsid w:val="006846C3"/>
    <w:rsid w:val="00684F2F"/>
    <w:rsid w:val="00685C60"/>
    <w:rsid w:val="00687BE4"/>
    <w:rsid w:val="006928B2"/>
    <w:rsid w:val="00693BD9"/>
    <w:rsid w:val="00695A12"/>
    <w:rsid w:val="00695BF2"/>
    <w:rsid w:val="006A2750"/>
    <w:rsid w:val="006A5266"/>
    <w:rsid w:val="006A53D0"/>
    <w:rsid w:val="006A5A86"/>
    <w:rsid w:val="006A7956"/>
    <w:rsid w:val="006A7D13"/>
    <w:rsid w:val="006B0091"/>
    <w:rsid w:val="006B0EEA"/>
    <w:rsid w:val="006B115E"/>
    <w:rsid w:val="006B145A"/>
    <w:rsid w:val="006B2137"/>
    <w:rsid w:val="006B24F2"/>
    <w:rsid w:val="006B25E3"/>
    <w:rsid w:val="006B48DF"/>
    <w:rsid w:val="006B5101"/>
    <w:rsid w:val="006B7F33"/>
    <w:rsid w:val="006C0611"/>
    <w:rsid w:val="006C0F15"/>
    <w:rsid w:val="006C1C32"/>
    <w:rsid w:val="006C3568"/>
    <w:rsid w:val="006C44C2"/>
    <w:rsid w:val="006C5E7B"/>
    <w:rsid w:val="006C7C3A"/>
    <w:rsid w:val="006C7EBC"/>
    <w:rsid w:val="006D1D85"/>
    <w:rsid w:val="006D43B1"/>
    <w:rsid w:val="006D4A73"/>
    <w:rsid w:val="006D6307"/>
    <w:rsid w:val="006D6EB1"/>
    <w:rsid w:val="006D6EC7"/>
    <w:rsid w:val="006E0876"/>
    <w:rsid w:val="006E0F2C"/>
    <w:rsid w:val="006E0F51"/>
    <w:rsid w:val="006E14AC"/>
    <w:rsid w:val="006E181B"/>
    <w:rsid w:val="006E2805"/>
    <w:rsid w:val="006E30E5"/>
    <w:rsid w:val="006F086C"/>
    <w:rsid w:val="006F1BCE"/>
    <w:rsid w:val="006F3D23"/>
    <w:rsid w:val="006F4F64"/>
    <w:rsid w:val="006F5B54"/>
    <w:rsid w:val="006F6C09"/>
    <w:rsid w:val="006F6C9A"/>
    <w:rsid w:val="006F78ED"/>
    <w:rsid w:val="0070245A"/>
    <w:rsid w:val="00702EDE"/>
    <w:rsid w:val="007037E1"/>
    <w:rsid w:val="00706843"/>
    <w:rsid w:val="007068A7"/>
    <w:rsid w:val="00706A46"/>
    <w:rsid w:val="007126D9"/>
    <w:rsid w:val="007131A0"/>
    <w:rsid w:val="007143B0"/>
    <w:rsid w:val="007151B0"/>
    <w:rsid w:val="00722A1B"/>
    <w:rsid w:val="007232C6"/>
    <w:rsid w:val="007233B3"/>
    <w:rsid w:val="007243BE"/>
    <w:rsid w:val="00727188"/>
    <w:rsid w:val="007318F8"/>
    <w:rsid w:val="007322C2"/>
    <w:rsid w:val="00733805"/>
    <w:rsid w:val="00740804"/>
    <w:rsid w:val="00741510"/>
    <w:rsid w:val="007417A9"/>
    <w:rsid w:val="00744A0D"/>
    <w:rsid w:val="00745DEF"/>
    <w:rsid w:val="00750352"/>
    <w:rsid w:val="00750C83"/>
    <w:rsid w:val="00751692"/>
    <w:rsid w:val="00752665"/>
    <w:rsid w:val="0075290A"/>
    <w:rsid w:val="00754080"/>
    <w:rsid w:val="00755257"/>
    <w:rsid w:val="00755302"/>
    <w:rsid w:val="00762F8A"/>
    <w:rsid w:val="007641F4"/>
    <w:rsid w:val="007649E5"/>
    <w:rsid w:val="00765678"/>
    <w:rsid w:val="007658DC"/>
    <w:rsid w:val="00766599"/>
    <w:rsid w:val="00766DBA"/>
    <w:rsid w:val="00771C4E"/>
    <w:rsid w:val="00771F47"/>
    <w:rsid w:val="00776C2A"/>
    <w:rsid w:val="0078227B"/>
    <w:rsid w:val="00782B14"/>
    <w:rsid w:val="00783005"/>
    <w:rsid w:val="00783DA2"/>
    <w:rsid w:val="007848D9"/>
    <w:rsid w:val="00784C50"/>
    <w:rsid w:val="00785708"/>
    <w:rsid w:val="00785E03"/>
    <w:rsid w:val="007876FF"/>
    <w:rsid w:val="007930D9"/>
    <w:rsid w:val="0079460D"/>
    <w:rsid w:val="00795607"/>
    <w:rsid w:val="0079578B"/>
    <w:rsid w:val="00796229"/>
    <w:rsid w:val="007A2880"/>
    <w:rsid w:val="007A2BAF"/>
    <w:rsid w:val="007A4E19"/>
    <w:rsid w:val="007A7A60"/>
    <w:rsid w:val="007B0CA1"/>
    <w:rsid w:val="007B2ED0"/>
    <w:rsid w:val="007B323B"/>
    <w:rsid w:val="007B37E0"/>
    <w:rsid w:val="007B3975"/>
    <w:rsid w:val="007C0668"/>
    <w:rsid w:val="007C23C4"/>
    <w:rsid w:val="007C40DE"/>
    <w:rsid w:val="007C49F5"/>
    <w:rsid w:val="007C4B78"/>
    <w:rsid w:val="007D03B0"/>
    <w:rsid w:val="007D414D"/>
    <w:rsid w:val="007D4A52"/>
    <w:rsid w:val="007D7AFD"/>
    <w:rsid w:val="007E00D5"/>
    <w:rsid w:val="007E17D4"/>
    <w:rsid w:val="007E2226"/>
    <w:rsid w:val="007E2A77"/>
    <w:rsid w:val="007E65CA"/>
    <w:rsid w:val="007E660E"/>
    <w:rsid w:val="007E7879"/>
    <w:rsid w:val="007F4479"/>
    <w:rsid w:val="007F7619"/>
    <w:rsid w:val="00802206"/>
    <w:rsid w:val="00803E96"/>
    <w:rsid w:val="0080473E"/>
    <w:rsid w:val="00806D21"/>
    <w:rsid w:val="00806F7D"/>
    <w:rsid w:val="00807267"/>
    <w:rsid w:val="008141DC"/>
    <w:rsid w:val="00815E60"/>
    <w:rsid w:val="0081643D"/>
    <w:rsid w:val="0082010E"/>
    <w:rsid w:val="008202B3"/>
    <w:rsid w:val="008226FD"/>
    <w:rsid w:val="0082442C"/>
    <w:rsid w:val="008247F8"/>
    <w:rsid w:val="00826F73"/>
    <w:rsid w:val="00827D73"/>
    <w:rsid w:val="008302C9"/>
    <w:rsid w:val="00830578"/>
    <w:rsid w:val="008307FA"/>
    <w:rsid w:val="00830CA9"/>
    <w:rsid w:val="008319CA"/>
    <w:rsid w:val="00832A28"/>
    <w:rsid w:val="00833813"/>
    <w:rsid w:val="00834AA9"/>
    <w:rsid w:val="00835C95"/>
    <w:rsid w:val="00835CEE"/>
    <w:rsid w:val="0084076D"/>
    <w:rsid w:val="00840D64"/>
    <w:rsid w:val="00843514"/>
    <w:rsid w:val="008435A4"/>
    <w:rsid w:val="00846B2A"/>
    <w:rsid w:val="00846C46"/>
    <w:rsid w:val="008504A8"/>
    <w:rsid w:val="00850F24"/>
    <w:rsid w:val="008529EA"/>
    <w:rsid w:val="00852D4D"/>
    <w:rsid w:val="00854BB1"/>
    <w:rsid w:val="00855356"/>
    <w:rsid w:val="00855B5F"/>
    <w:rsid w:val="008605C3"/>
    <w:rsid w:val="008607A2"/>
    <w:rsid w:val="00860A41"/>
    <w:rsid w:val="008649AD"/>
    <w:rsid w:val="00866580"/>
    <w:rsid w:val="00866827"/>
    <w:rsid w:val="00867D74"/>
    <w:rsid w:val="008702D1"/>
    <w:rsid w:val="00871238"/>
    <w:rsid w:val="0087180E"/>
    <w:rsid w:val="00871F8F"/>
    <w:rsid w:val="00873348"/>
    <w:rsid w:val="00875043"/>
    <w:rsid w:val="00875FE8"/>
    <w:rsid w:val="008871AE"/>
    <w:rsid w:val="0089159B"/>
    <w:rsid w:val="0089232C"/>
    <w:rsid w:val="008924DE"/>
    <w:rsid w:val="008929F9"/>
    <w:rsid w:val="00894043"/>
    <w:rsid w:val="00894959"/>
    <w:rsid w:val="008A10CF"/>
    <w:rsid w:val="008A27CE"/>
    <w:rsid w:val="008A5DF0"/>
    <w:rsid w:val="008A6106"/>
    <w:rsid w:val="008A6169"/>
    <w:rsid w:val="008A61F1"/>
    <w:rsid w:val="008A6C49"/>
    <w:rsid w:val="008A77C0"/>
    <w:rsid w:val="008A7C38"/>
    <w:rsid w:val="008B17B4"/>
    <w:rsid w:val="008B2190"/>
    <w:rsid w:val="008B395D"/>
    <w:rsid w:val="008B63E8"/>
    <w:rsid w:val="008B7666"/>
    <w:rsid w:val="008C065B"/>
    <w:rsid w:val="008C24A2"/>
    <w:rsid w:val="008C3D1E"/>
    <w:rsid w:val="008C6B5F"/>
    <w:rsid w:val="008C72C1"/>
    <w:rsid w:val="008D2637"/>
    <w:rsid w:val="008D27E5"/>
    <w:rsid w:val="008D46CF"/>
    <w:rsid w:val="008D5436"/>
    <w:rsid w:val="008D5A42"/>
    <w:rsid w:val="008D68B6"/>
    <w:rsid w:val="008D7267"/>
    <w:rsid w:val="008D7DE3"/>
    <w:rsid w:val="008E1245"/>
    <w:rsid w:val="008E1E95"/>
    <w:rsid w:val="008E2191"/>
    <w:rsid w:val="008E30CD"/>
    <w:rsid w:val="008E5A29"/>
    <w:rsid w:val="008E6737"/>
    <w:rsid w:val="008F130B"/>
    <w:rsid w:val="008F1813"/>
    <w:rsid w:val="008F1DF3"/>
    <w:rsid w:val="008F5B55"/>
    <w:rsid w:val="008F6BF8"/>
    <w:rsid w:val="008F7A5B"/>
    <w:rsid w:val="00901435"/>
    <w:rsid w:val="00901707"/>
    <w:rsid w:val="0090221F"/>
    <w:rsid w:val="00902E0F"/>
    <w:rsid w:val="00903EF1"/>
    <w:rsid w:val="00904039"/>
    <w:rsid w:val="009045BE"/>
    <w:rsid w:val="0090477C"/>
    <w:rsid w:val="00905CAB"/>
    <w:rsid w:val="00906CD8"/>
    <w:rsid w:val="009070B9"/>
    <w:rsid w:val="00907B98"/>
    <w:rsid w:val="00910797"/>
    <w:rsid w:val="00912000"/>
    <w:rsid w:val="009121B2"/>
    <w:rsid w:val="00914DA5"/>
    <w:rsid w:val="00915CCC"/>
    <w:rsid w:val="009169B9"/>
    <w:rsid w:val="00917DFE"/>
    <w:rsid w:val="009209ED"/>
    <w:rsid w:val="009213E9"/>
    <w:rsid w:val="009228BE"/>
    <w:rsid w:val="00923C4B"/>
    <w:rsid w:val="00926E3E"/>
    <w:rsid w:val="0093077A"/>
    <w:rsid w:val="00931448"/>
    <w:rsid w:val="00931913"/>
    <w:rsid w:val="00932395"/>
    <w:rsid w:val="00932EA9"/>
    <w:rsid w:val="00935AC2"/>
    <w:rsid w:val="00935AE6"/>
    <w:rsid w:val="00936824"/>
    <w:rsid w:val="00936E7F"/>
    <w:rsid w:val="00941068"/>
    <w:rsid w:val="0094130B"/>
    <w:rsid w:val="00941557"/>
    <w:rsid w:val="0094176B"/>
    <w:rsid w:val="00944546"/>
    <w:rsid w:val="00944869"/>
    <w:rsid w:val="00945A4C"/>
    <w:rsid w:val="00947051"/>
    <w:rsid w:val="0095034D"/>
    <w:rsid w:val="009508AE"/>
    <w:rsid w:val="009512FA"/>
    <w:rsid w:val="00952DFE"/>
    <w:rsid w:val="009534A8"/>
    <w:rsid w:val="0095488A"/>
    <w:rsid w:val="009553A8"/>
    <w:rsid w:val="009554AA"/>
    <w:rsid w:val="009576EC"/>
    <w:rsid w:val="00957E0F"/>
    <w:rsid w:val="00965060"/>
    <w:rsid w:val="0096540D"/>
    <w:rsid w:val="00966F0F"/>
    <w:rsid w:val="00970B63"/>
    <w:rsid w:val="009727D2"/>
    <w:rsid w:val="00973D16"/>
    <w:rsid w:val="009747F9"/>
    <w:rsid w:val="00976E8E"/>
    <w:rsid w:val="009773F5"/>
    <w:rsid w:val="00977FED"/>
    <w:rsid w:val="0098063C"/>
    <w:rsid w:val="00980B6F"/>
    <w:rsid w:val="00982F5A"/>
    <w:rsid w:val="00983A9A"/>
    <w:rsid w:val="00986FDB"/>
    <w:rsid w:val="0098727C"/>
    <w:rsid w:val="0099052E"/>
    <w:rsid w:val="00991EA2"/>
    <w:rsid w:val="009921F7"/>
    <w:rsid w:val="00992EA1"/>
    <w:rsid w:val="009936F9"/>
    <w:rsid w:val="009937F5"/>
    <w:rsid w:val="009963A6"/>
    <w:rsid w:val="00997769"/>
    <w:rsid w:val="009A15BA"/>
    <w:rsid w:val="009A388E"/>
    <w:rsid w:val="009A4A24"/>
    <w:rsid w:val="009A4DCD"/>
    <w:rsid w:val="009A5C14"/>
    <w:rsid w:val="009A6750"/>
    <w:rsid w:val="009A6ADC"/>
    <w:rsid w:val="009A6D86"/>
    <w:rsid w:val="009A7C29"/>
    <w:rsid w:val="009B142D"/>
    <w:rsid w:val="009B4CBA"/>
    <w:rsid w:val="009B4FB4"/>
    <w:rsid w:val="009B6D5A"/>
    <w:rsid w:val="009B7627"/>
    <w:rsid w:val="009B7CEF"/>
    <w:rsid w:val="009C5DCC"/>
    <w:rsid w:val="009C6FC2"/>
    <w:rsid w:val="009D1904"/>
    <w:rsid w:val="009D393D"/>
    <w:rsid w:val="009D4518"/>
    <w:rsid w:val="009D5915"/>
    <w:rsid w:val="009D5E2C"/>
    <w:rsid w:val="009D7117"/>
    <w:rsid w:val="009D73A9"/>
    <w:rsid w:val="009D797B"/>
    <w:rsid w:val="009E12B4"/>
    <w:rsid w:val="009E26A9"/>
    <w:rsid w:val="009E4643"/>
    <w:rsid w:val="009E666E"/>
    <w:rsid w:val="009E7825"/>
    <w:rsid w:val="009F0AB2"/>
    <w:rsid w:val="009F10D8"/>
    <w:rsid w:val="009F1C8A"/>
    <w:rsid w:val="00A00643"/>
    <w:rsid w:val="00A016A5"/>
    <w:rsid w:val="00A01C2C"/>
    <w:rsid w:val="00A020A3"/>
    <w:rsid w:val="00A02731"/>
    <w:rsid w:val="00A0274C"/>
    <w:rsid w:val="00A0366E"/>
    <w:rsid w:val="00A0796B"/>
    <w:rsid w:val="00A12D57"/>
    <w:rsid w:val="00A134B5"/>
    <w:rsid w:val="00A13B7A"/>
    <w:rsid w:val="00A17701"/>
    <w:rsid w:val="00A212C8"/>
    <w:rsid w:val="00A243FC"/>
    <w:rsid w:val="00A2590A"/>
    <w:rsid w:val="00A25962"/>
    <w:rsid w:val="00A26568"/>
    <w:rsid w:val="00A316F3"/>
    <w:rsid w:val="00A31AB3"/>
    <w:rsid w:val="00A31C7E"/>
    <w:rsid w:val="00A33479"/>
    <w:rsid w:val="00A350F5"/>
    <w:rsid w:val="00A41926"/>
    <w:rsid w:val="00A4296B"/>
    <w:rsid w:val="00A4298C"/>
    <w:rsid w:val="00A4312A"/>
    <w:rsid w:val="00A4322D"/>
    <w:rsid w:val="00A44688"/>
    <w:rsid w:val="00A45A5B"/>
    <w:rsid w:val="00A462DE"/>
    <w:rsid w:val="00A47DE3"/>
    <w:rsid w:val="00A528A7"/>
    <w:rsid w:val="00A543FD"/>
    <w:rsid w:val="00A54B35"/>
    <w:rsid w:val="00A55677"/>
    <w:rsid w:val="00A5663F"/>
    <w:rsid w:val="00A57AE2"/>
    <w:rsid w:val="00A57E61"/>
    <w:rsid w:val="00A639C9"/>
    <w:rsid w:val="00A63B66"/>
    <w:rsid w:val="00A71C16"/>
    <w:rsid w:val="00A73194"/>
    <w:rsid w:val="00A7444C"/>
    <w:rsid w:val="00A74C8A"/>
    <w:rsid w:val="00A75F9C"/>
    <w:rsid w:val="00A76225"/>
    <w:rsid w:val="00A769F4"/>
    <w:rsid w:val="00A80E13"/>
    <w:rsid w:val="00A82366"/>
    <w:rsid w:val="00A82693"/>
    <w:rsid w:val="00A85410"/>
    <w:rsid w:val="00A86256"/>
    <w:rsid w:val="00A904CD"/>
    <w:rsid w:val="00A91CF6"/>
    <w:rsid w:val="00A91D8E"/>
    <w:rsid w:val="00A94300"/>
    <w:rsid w:val="00A94844"/>
    <w:rsid w:val="00A94BD7"/>
    <w:rsid w:val="00AA165A"/>
    <w:rsid w:val="00AA1671"/>
    <w:rsid w:val="00AA31AB"/>
    <w:rsid w:val="00AA523C"/>
    <w:rsid w:val="00AA533B"/>
    <w:rsid w:val="00AA5EB6"/>
    <w:rsid w:val="00AA76E1"/>
    <w:rsid w:val="00AB3CE9"/>
    <w:rsid w:val="00AB6B07"/>
    <w:rsid w:val="00AC1469"/>
    <w:rsid w:val="00AC1BA0"/>
    <w:rsid w:val="00AC2905"/>
    <w:rsid w:val="00AC4A72"/>
    <w:rsid w:val="00AC4D2F"/>
    <w:rsid w:val="00AC4D95"/>
    <w:rsid w:val="00AC7004"/>
    <w:rsid w:val="00AC70D6"/>
    <w:rsid w:val="00AC7E06"/>
    <w:rsid w:val="00AD01F0"/>
    <w:rsid w:val="00AD1498"/>
    <w:rsid w:val="00AD2E68"/>
    <w:rsid w:val="00AD356D"/>
    <w:rsid w:val="00AD3D49"/>
    <w:rsid w:val="00AD49DB"/>
    <w:rsid w:val="00AD6DC1"/>
    <w:rsid w:val="00AD7239"/>
    <w:rsid w:val="00AD7C1B"/>
    <w:rsid w:val="00AE056D"/>
    <w:rsid w:val="00AE1AD6"/>
    <w:rsid w:val="00AE3181"/>
    <w:rsid w:val="00AE541D"/>
    <w:rsid w:val="00AE6DCE"/>
    <w:rsid w:val="00AF0723"/>
    <w:rsid w:val="00AF0B4E"/>
    <w:rsid w:val="00AF0B73"/>
    <w:rsid w:val="00AF0BDF"/>
    <w:rsid w:val="00AF1C88"/>
    <w:rsid w:val="00AF265B"/>
    <w:rsid w:val="00AF2C0E"/>
    <w:rsid w:val="00AF2C21"/>
    <w:rsid w:val="00AF3384"/>
    <w:rsid w:val="00AF38C0"/>
    <w:rsid w:val="00AF3B41"/>
    <w:rsid w:val="00AF5AD2"/>
    <w:rsid w:val="00AF683A"/>
    <w:rsid w:val="00AF6B0A"/>
    <w:rsid w:val="00B00802"/>
    <w:rsid w:val="00B01223"/>
    <w:rsid w:val="00B012AC"/>
    <w:rsid w:val="00B032E8"/>
    <w:rsid w:val="00B038CC"/>
    <w:rsid w:val="00B0403C"/>
    <w:rsid w:val="00B04A45"/>
    <w:rsid w:val="00B04AB0"/>
    <w:rsid w:val="00B11236"/>
    <w:rsid w:val="00B11D1D"/>
    <w:rsid w:val="00B12F71"/>
    <w:rsid w:val="00B13953"/>
    <w:rsid w:val="00B154C1"/>
    <w:rsid w:val="00B21276"/>
    <w:rsid w:val="00B21781"/>
    <w:rsid w:val="00B24568"/>
    <w:rsid w:val="00B24E99"/>
    <w:rsid w:val="00B27D35"/>
    <w:rsid w:val="00B30200"/>
    <w:rsid w:val="00B30320"/>
    <w:rsid w:val="00B326A6"/>
    <w:rsid w:val="00B33697"/>
    <w:rsid w:val="00B345EF"/>
    <w:rsid w:val="00B36AA6"/>
    <w:rsid w:val="00B3770B"/>
    <w:rsid w:val="00B4098B"/>
    <w:rsid w:val="00B427BE"/>
    <w:rsid w:val="00B430F2"/>
    <w:rsid w:val="00B45691"/>
    <w:rsid w:val="00B47080"/>
    <w:rsid w:val="00B508A0"/>
    <w:rsid w:val="00B52CF1"/>
    <w:rsid w:val="00B52DAC"/>
    <w:rsid w:val="00B545F1"/>
    <w:rsid w:val="00B57645"/>
    <w:rsid w:val="00B612C2"/>
    <w:rsid w:val="00B62EBB"/>
    <w:rsid w:val="00B6304B"/>
    <w:rsid w:val="00B64EF2"/>
    <w:rsid w:val="00B65994"/>
    <w:rsid w:val="00B66C41"/>
    <w:rsid w:val="00B671B5"/>
    <w:rsid w:val="00B70BE5"/>
    <w:rsid w:val="00B71336"/>
    <w:rsid w:val="00B71D5D"/>
    <w:rsid w:val="00B7255C"/>
    <w:rsid w:val="00B7260B"/>
    <w:rsid w:val="00B755B3"/>
    <w:rsid w:val="00B75A51"/>
    <w:rsid w:val="00B805DE"/>
    <w:rsid w:val="00B80653"/>
    <w:rsid w:val="00B8089E"/>
    <w:rsid w:val="00B81291"/>
    <w:rsid w:val="00B819B8"/>
    <w:rsid w:val="00B83F25"/>
    <w:rsid w:val="00B83F80"/>
    <w:rsid w:val="00B84F6B"/>
    <w:rsid w:val="00B90395"/>
    <w:rsid w:val="00B90FB3"/>
    <w:rsid w:val="00B940E2"/>
    <w:rsid w:val="00B95980"/>
    <w:rsid w:val="00B95FAE"/>
    <w:rsid w:val="00BA1239"/>
    <w:rsid w:val="00BA1481"/>
    <w:rsid w:val="00BA1F00"/>
    <w:rsid w:val="00BA2188"/>
    <w:rsid w:val="00BA2343"/>
    <w:rsid w:val="00BA349A"/>
    <w:rsid w:val="00BA3677"/>
    <w:rsid w:val="00BA3D7F"/>
    <w:rsid w:val="00BA447C"/>
    <w:rsid w:val="00BA466E"/>
    <w:rsid w:val="00BA68E5"/>
    <w:rsid w:val="00BB0699"/>
    <w:rsid w:val="00BB0DAE"/>
    <w:rsid w:val="00BB26FF"/>
    <w:rsid w:val="00BB2E57"/>
    <w:rsid w:val="00BB337D"/>
    <w:rsid w:val="00BB6494"/>
    <w:rsid w:val="00BC01F4"/>
    <w:rsid w:val="00BC3F63"/>
    <w:rsid w:val="00BC44AA"/>
    <w:rsid w:val="00BC693B"/>
    <w:rsid w:val="00BC760E"/>
    <w:rsid w:val="00BD143E"/>
    <w:rsid w:val="00BD1ACF"/>
    <w:rsid w:val="00BD2EDF"/>
    <w:rsid w:val="00BD36D8"/>
    <w:rsid w:val="00BD491C"/>
    <w:rsid w:val="00BD5392"/>
    <w:rsid w:val="00BD56EB"/>
    <w:rsid w:val="00BE1B7E"/>
    <w:rsid w:val="00BE2DD6"/>
    <w:rsid w:val="00BE30C4"/>
    <w:rsid w:val="00BE534F"/>
    <w:rsid w:val="00BE7C4A"/>
    <w:rsid w:val="00BF0651"/>
    <w:rsid w:val="00BF0DEF"/>
    <w:rsid w:val="00BF171E"/>
    <w:rsid w:val="00BF2184"/>
    <w:rsid w:val="00BF4526"/>
    <w:rsid w:val="00BF4918"/>
    <w:rsid w:val="00BF5E7C"/>
    <w:rsid w:val="00BF615E"/>
    <w:rsid w:val="00C0185F"/>
    <w:rsid w:val="00C04F3B"/>
    <w:rsid w:val="00C053B5"/>
    <w:rsid w:val="00C05F97"/>
    <w:rsid w:val="00C06525"/>
    <w:rsid w:val="00C1252B"/>
    <w:rsid w:val="00C1281C"/>
    <w:rsid w:val="00C24B7E"/>
    <w:rsid w:val="00C262C5"/>
    <w:rsid w:val="00C26F08"/>
    <w:rsid w:val="00C271B0"/>
    <w:rsid w:val="00C2724F"/>
    <w:rsid w:val="00C301F2"/>
    <w:rsid w:val="00C313A5"/>
    <w:rsid w:val="00C326FF"/>
    <w:rsid w:val="00C33F85"/>
    <w:rsid w:val="00C34414"/>
    <w:rsid w:val="00C34580"/>
    <w:rsid w:val="00C35F39"/>
    <w:rsid w:val="00C369F7"/>
    <w:rsid w:val="00C40E92"/>
    <w:rsid w:val="00C40EF9"/>
    <w:rsid w:val="00C41109"/>
    <w:rsid w:val="00C41247"/>
    <w:rsid w:val="00C414F9"/>
    <w:rsid w:val="00C42BC0"/>
    <w:rsid w:val="00C437A6"/>
    <w:rsid w:val="00C44C37"/>
    <w:rsid w:val="00C46B20"/>
    <w:rsid w:val="00C47347"/>
    <w:rsid w:val="00C51902"/>
    <w:rsid w:val="00C52252"/>
    <w:rsid w:val="00C54416"/>
    <w:rsid w:val="00C545A6"/>
    <w:rsid w:val="00C54B20"/>
    <w:rsid w:val="00C559F1"/>
    <w:rsid w:val="00C570B3"/>
    <w:rsid w:val="00C57C8A"/>
    <w:rsid w:val="00C60570"/>
    <w:rsid w:val="00C61926"/>
    <w:rsid w:val="00C67AC2"/>
    <w:rsid w:val="00C71D5E"/>
    <w:rsid w:val="00C7276D"/>
    <w:rsid w:val="00C73EC9"/>
    <w:rsid w:val="00C754AA"/>
    <w:rsid w:val="00C75C54"/>
    <w:rsid w:val="00C77678"/>
    <w:rsid w:val="00C812F1"/>
    <w:rsid w:val="00C81A6C"/>
    <w:rsid w:val="00C8390F"/>
    <w:rsid w:val="00C86DA3"/>
    <w:rsid w:val="00C87BA0"/>
    <w:rsid w:val="00C916AE"/>
    <w:rsid w:val="00C91DD3"/>
    <w:rsid w:val="00C92678"/>
    <w:rsid w:val="00C93465"/>
    <w:rsid w:val="00C93ABB"/>
    <w:rsid w:val="00C95EA4"/>
    <w:rsid w:val="00C96039"/>
    <w:rsid w:val="00C974A5"/>
    <w:rsid w:val="00CA0B2C"/>
    <w:rsid w:val="00CA0CE4"/>
    <w:rsid w:val="00CA1E37"/>
    <w:rsid w:val="00CA3CDC"/>
    <w:rsid w:val="00CA4300"/>
    <w:rsid w:val="00CA5DD6"/>
    <w:rsid w:val="00CA64A2"/>
    <w:rsid w:val="00CB099E"/>
    <w:rsid w:val="00CB31A5"/>
    <w:rsid w:val="00CB3DFF"/>
    <w:rsid w:val="00CB53BA"/>
    <w:rsid w:val="00CB5C10"/>
    <w:rsid w:val="00CB77A9"/>
    <w:rsid w:val="00CC03EC"/>
    <w:rsid w:val="00CC2BA4"/>
    <w:rsid w:val="00CC334C"/>
    <w:rsid w:val="00CC4173"/>
    <w:rsid w:val="00CC4A5E"/>
    <w:rsid w:val="00CC55EB"/>
    <w:rsid w:val="00CC5B23"/>
    <w:rsid w:val="00CC6510"/>
    <w:rsid w:val="00CC7697"/>
    <w:rsid w:val="00CC79B0"/>
    <w:rsid w:val="00CD125D"/>
    <w:rsid w:val="00CD1687"/>
    <w:rsid w:val="00CD3929"/>
    <w:rsid w:val="00CD498F"/>
    <w:rsid w:val="00CD6441"/>
    <w:rsid w:val="00CE0E32"/>
    <w:rsid w:val="00CE1C0B"/>
    <w:rsid w:val="00CE2CF0"/>
    <w:rsid w:val="00CE3C8A"/>
    <w:rsid w:val="00CE3D42"/>
    <w:rsid w:val="00CE5379"/>
    <w:rsid w:val="00CE7860"/>
    <w:rsid w:val="00CF0A14"/>
    <w:rsid w:val="00CF2D47"/>
    <w:rsid w:val="00CF7926"/>
    <w:rsid w:val="00CF7F25"/>
    <w:rsid w:val="00D0168C"/>
    <w:rsid w:val="00D01CE3"/>
    <w:rsid w:val="00D01E9F"/>
    <w:rsid w:val="00D024C4"/>
    <w:rsid w:val="00D02F5F"/>
    <w:rsid w:val="00D04602"/>
    <w:rsid w:val="00D05867"/>
    <w:rsid w:val="00D07342"/>
    <w:rsid w:val="00D07351"/>
    <w:rsid w:val="00D076C0"/>
    <w:rsid w:val="00D10630"/>
    <w:rsid w:val="00D106EE"/>
    <w:rsid w:val="00D14307"/>
    <w:rsid w:val="00D1450E"/>
    <w:rsid w:val="00D14E45"/>
    <w:rsid w:val="00D165E3"/>
    <w:rsid w:val="00D16F5B"/>
    <w:rsid w:val="00D20FB9"/>
    <w:rsid w:val="00D2363A"/>
    <w:rsid w:val="00D30624"/>
    <w:rsid w:val="00D31583"/>
    <w:rsid w:val="00D320F6"/>
    <w:rsid w:val="00D320F7"/>
    <w:rsid w:val="00D32A9D"/>
    <w:rsid w:val="00D333C8"/>
    <w:rsid w:val="00D34297"/>
    <w:rsid w:val="00D353CB"/>
    <w:rsid w:val="00D46DAD"/>
    <w:rsid w:val="00D47B22"/>
    <w:rsid w:val="00D47B82"/>
    <w:rsid w:val="00D50A43"/>
    <w:rsid w:val="00D528D4"/>
    <w:rsid w:val="00D5444A"/>
    <w:rsid w:val="00D5553E"/>
    <w:rsid w:val="00D556E0"/>
    <w:rsid w:val="00D56368"/>
    <w:rsid w:val="00D60AE1"/>
    <w:rsid w:val="00D61F31"/>
    <w:rsid w:val="00D6508D"/>
    <w:rsid w:val="00D665FD"/>
    <w:rsid w:val="00D67A9F"/>
    <w:rsid w:val="00D70CC6"/>
    <w:rsid w:val="00D71B5C"/>
    <w:rsid w:val="00D7256C"/>
    <w:rsid w:val="00D72671"/>
    <w:rsid w:val="00D74F6D"/>
    <w:rsid w:val="00D75E4F"/>
    <w:rsid w:val="00D76C20"/>
    <w:rsid w:val="00D770F3"/>
    <w:rsid w:val="00D8024F"/>
    <w:rsid w:val="00D8094B"/>
    <w:rsid w:val="00D80C1E"/>
    <w:rsid w:val="00D81ADA"/>
    <w:rsid w:val="00D82FFF"/>
    <w:rsid w:val="00D83397"/>
    <w:rsid w:val="00D85FFA"/>
    <w:rsid w:val="00D878F5"/>
    <w:rsid w:val="00D91951"/>
    <w:rsid w:val="00D926A4"/>
    <w:rsid w:val="00D9394B"/>
    <w:rsid w:val="00D9582A"/>
    <w:rsid w:val="00D963F8"/>
    <w:rsid w:val="00DA045F"/>
    <w:rsid w:val="00DA0D16"/>
    <w:rsid w:val="00DA1FA2"/>
    <w:rsid w:val="00DA304C"/>
    <w:rsid w:val="00DA6137"/>
    <w:rsid w:val="00DB1E8A"/>
    <w:rsid w:val="00DB21A5"/>
    <w:rsid w:val="00DB2DE6"/>
    <w:rsid w:val="00DB3228"/>
    <w:rsid w:val="00DB3564"/>
    <w:rsid w:val="00DB690D"/>
    <w:rsid w:val="00DB70D5"/>
    <w:rsid w:val="00DC037A"/>
    <w:rsid w:val="00DC0D78"/>
    <w:rsid w:val="00DC1448"/>
    <w:rsid w:val="00DC2406"/>
    <w:rsid w:val="00DC24F0"/>
    <w:rsid w:val="00DC2F0E"/>
    <w:rsid w:val="00DC5590"/>
    <w:rsid w:val="00DC5BBA"/>
    <w:rsid w:val="00DC62E6"/>
    <w:rsid w:val="00DC6408"/>
    <w:rsid w:val="00DD404A"/>
    <w:rsid w:val="00DD5036"/>
    <w:rsid w:val="00DD6DB6"/>
    <w:rsid w:val="00DE2C84"/>
    <w:rsid w:val="00DE2FFB"/>
    <w:rsid w:val="00DE3E13"/>
    <w:rsid w:val="00DE470F"/>
    <w:rsid w:val="00DE4D62"/>
    <w:rsid w:val="00DE59DC"/>
    <w:rsid w:val="00DE65C9"/>
    <w:rsid w:val="00DF0811"/>
    <w:rsid w:val="00DF34B4"/>
    <w:rsid w:val="00DF3965"/>
    <w:rsid w:val="00DF3E5E"/>
    <w:rsid w:val="00DF4B50"/>
    <w:rsid w:val="00DF579E"/>
    <w:rsid w:val="00E01752"/>
    <w:rsid w:val="00E03506"/>
    <w:rsid w:val="00E03B9E"/>
    <w:rsid w:val="00E03ED9"/>
    <w:rsid w:val="00E05DDA"/>
    <w:rsid w:val="00E05FB5"/>
    <w:rsid w:val="00E072CA"/>
    <w:rsid w:val="00E131AD"/>
    <w:rsid w:val="00E13D7A"/>
    <w:rsid w:val="00E15794"/>
    <w:rsid w:val="00E15B02"/>
    <w:rsid w:val="00E15BA9"/>
    <w:rsid w:val="00E15FDB"/>
    <w:rsid w:val="00E1635C"/>
    <w:rsid w:val="00E170E9"/>
    <w:rsid w:val="00E17560"/>
    <w:rsid w:val="00E177BF"/>
    <w:rsid w:val="00E2106F"/>
    <w:rsid w:val="00E23E72"/>
    <w:rsid w:val="00E302E0"/>
    <w:rsid w:val="00E30668"/>
    <w:rsid w:val="00E31C1C"/>
    <w:rsid w:val="00E33D16"/>
    <w:rsid w:val="00E34137"/>
    <w:rsid w:val="00E34868"/>
    <w:rsid w:val="00E34FF4"/>
    <w:rsid w:val="00E372C1"/>
    <w:rsid w:val="00E40AFF"/>
    <w:rsid w:val="00E4195F"/>
    <w:rsid w:val="00E42D86"/>
    <w:rsid w:val="00E441A5"/>
    <w:rsid w:val="00E5104C"/>
    <w:rsid w:val="00E55B63"/>
    <w:rsid w:val="00E55D7E"/>
    <w:rsid w:val="00E5638C"/>
    <w:rsid w:val="00E56845"/>
    <w:rsid w:val="00E57172"/>
    <w:rsid w:val="00E609AF"/>
    <w:rsid w:val="00E60BD1"/>
    <w:rsid w:val="00E6115B"/>
    <w:rsid w:val="00E638FE"/>
    <w:rsid w:val="00E66355"/>
    <w:rsid w:val="00E66BD6"/>
    <w:rsid w:val="00E675A0"/>
    <w:rsid w:val="00E72528"/>
    <w:rsid w:val="00E73BA2"/>
    <w:rsid w:val="00E73DB7"/>
    <w:rsid w:val="00E76251"/>
    <w:rsid w:val="00E81307"/>
    <w:rsid w:val="00E903BD"/>
    <w:rsid w:val="00E91410"/>
    <w:rsid w:val="00E97923"/>
    <w:rsid w:val="00EA0FD4"/>
    <w:rsid w:val="00EA1CB2"/>
    <w:rsid w:val="00EA25E0"/>
    <w:rsid w:val="00EA4103"/>
    <w:rsid w:val="00EA4835"/>
    <w:rsid w:val="00EA7799"/>
    <w:rsid w:val="00EB18A3"/>
    <w:rsid w:val="00EB2F99"/>
    <w:rsid w:val="00EB3BD1"/>
    <w:rsid w:val="00EB4089"/>
    <w:rsid w:val="00EC072B"/>
    <w:rsid w:val="00EC0F32"/>
    <w:rsid w:val="00EC3148"/>
    <w:rsid w:val="00EC5F38"/>
    <w:rsid w:val="00EC6C57"/>
    <w:rsid w:val="00ED1B84"/>
    <w:rsid w:val="00ED456D"/>
    <w:rsid w:val="00ED59B8"/>
    <w:rsid w:val="00ED5ABE"/>
    <w:rsid w:val="00EE36D3"/>
    <w:rsid w:val="00EE4092"/>
    <w:rsid w:val="00EE54D9"/>
    <w:rsid w:val="00EE6A80"/>
    <w:rsid w:val="00EE6F66"/>
    <w:rsid w:val="00EF0B99"/>
    <w:rsid w:val="00EF0DDC"/>
    <w:rsid w:val="00EF16BC"/>
    <w:rsid w:val="00EF4152"/>
    <w:rsid w:val="00EF4831"/>
    <w:rsid w:val="00EF60A2"/>
    <w:rsid w:val="00EF6E83"/>
    <w:rsid w:val="00EF70DF"/>
    <w:rsid w:val="00F01F1D"/>
    <w:rsid w:val="00F021AA"/>
    <w:rsid w:val="00F0618F"/>
    <w:rsid w:val="00F073BC"/>
    <w:rsid w:val="00F073F4"/>
    <w:rsid w:val="00F07648"/>
    <w:rsid w:val="00F114CC"/>
    <w:rsid w:val="00F11CA3"/>
    <w:rsid w:val="00F139A3"/>
    <w:rsid w:val="00F13DD0"/>
    <w:rsid w:val="00F1428C"/>
    <w:rsid w:val="00F14E59"/>
    <w:rsid w:val="00F1564A"/>
    <w:rsid w:val="00F15E47"/>
    <w:rsid w:val="00F1736A"/>
    <w:rsid w:val="00F174B1"/>
    <w:rsid w:val="00F20BF6"/>
    <w:rsid w:val="00F2240D"/>
    <w:rsid w:val="00F23695"/>
    <w:rsid w:val="00F23BCC"/>
    <w:rsid w:val="00F2583F"/>
    <w:rsid w:val="00F2719E"/>
    <w:rsid w:val="00F30C9A"/>
    <w:rsid w:val="00F31C5D"/>
    <w:rsid w:val="00F40B9A"/>
    <w:rsid w:val="00F42337"/>
    <w:rsid w:val="00F424C3"/>
    <w:rsid w:val="00F432CB"/>
    <w:rsid w:val="00F43A23"/>
    <w:rsid w:val="00F4432D"/>
    <w:rsid w:val="00F448AB"/>
    <w:rsid w:val="00F46875"/>
    <w:rsid w:val="00F47999"/>
    <w:rsid w:val="00F47F8D"/>
    <w:rsid w:val="00F50046"/>
    <w:rsid w:val="00F501AB"/>
    <w:rsid w:val="00F50CF8"/>
    <w:rsid w:val="00F51C88"/>
    <w:rsid w:val="00F5256C"/>
    <w:rsid w:val="00F52FA9"/>
    <w:rsid w:val="00F53683"/>
    <w:rsid w:val="00F53C3A"/>
    <w:rsid w:val="00F547AC"/>
    <w:rsid w:val="00F55804"/>
    <w:rsid w:val="00F62544"/>
    <w:rsid w:val="00F62750"/>
    <w:rsid w:val="00F638F6"/>
    <w:rsid w:val="00F65937"/>
    <w:rsid w:val="00F74D79"/>
    <w:rsid w:val="00F75987"/>
    <w:rsid w:val="00F775F0"/>
    <w:rsid w:val="00F779C0"/>
    <w:rsid w:val="00F849B8"/>
    <w:rsid w:val="00F85413"/>
    <w:rsid w:val="00F87256"/>
    <w:rsid w:val="00F91016"/>
    <w:rsid w:val="00F94300"/>
    <w:rsid w:val="00F945CC"/>
    <w:rsid w:val="00F97125"/>
    <w:rsid w:val="00F97A53"/>
    <w:rsid w:val="00FA0095"/>
    <w:rsid w:val="00FA0697"/>
    <w:rsid w:val="00FA15B4"/>
    <w:rsid w:val="00FA201C"/>
    <w:rsid w:val="00FA2593"/>
    <w:rsid w:val="00FA2CB6"/>
    <w:rsid w:val="00FA36A5"/>
    <w:rsid w:val="00FA37C2"/>
    <w:rsid w:val="00FA4887"/>
    <w:rsid w:val="00FA68A3"/>
    <w:rsid w:val="00FB1F5F"/>
    <w:rsid w:val="00FB28C0"/>
    <w:rsid w:val="00FB3CE3"/>
    <w:rsid w:val="00FB4C73"/>
    <w:rsid w:val="00FB4F42"/>
    <w:rsid w:val="00FC0362"/>
    <w:rsid w:val="00FC04F2"/>
    <w:rsid w:val="00FC36E4"/>
    <w:rsid w:val="00FC3991"/>
    <w:rsid w:val="00FC4D61"/>
    <w:rsid w:val="00FC5ED1"/>
    <w:rsid w:val="00FC7184"/>
    <w:rsid w:val="00FD170F"/>
    <w:rsid w:val="00FD18B9"/>
    <w:rsid w:val="00FD1AFF"/>
    <w:rsid w:val="00FD3563"/>
    <w:rsid w:val="00FD3A9A"/>
    <w:rsid w:val="00FD571D"/>
    <w:rsid w:val="00FD62B5"/>
    <w:rsid w:val="00FD7EA6"/>
    <w:rsid w:val="00FE0047"/>
    <w:rsid w:val="00FE0854"/>
    <w:rsid w:val="00FE0C7A"/>
    <w:rsid w:val="00FE277F"/>
    <w:rsid w:val="00FE44FB"/>
    <w:rsid w:val="00FE4EF8"/>
    <w:rsid w:val="00FE78A3"/>
    <w:rsid w:val="00FF0767"/>
    <w:rsid w:val="00FF1D2D"/>
    <w:rsid w:val="00FF362E"/>
    <w:rsid w:val="00FF530B"/>
    <w:rsid w:val="00FF6223"/>
    <w:rsid w:val="00FF73EC"/>
    <w:rsid w:val="00FF79F0"/>
    <w:rsid w:val="00FF7CF9"/>
    <w:rsid w:val="00FF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character" w:styleId="aff6">
    <w:name w:val="Strong"/>
    <w:basedOn w:val="a0"/>
    <w:uiPriority w:val="22"/>
    <w:qFormat/>
    <w:rsid w:val="00116A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character" w:styleId="aff6">
    <w:name w:val="Strong"/>
    <w:basedOn w:val="a0"/>
    <w:uiPriority w:val="22"/>
    <w:qFormat/>
    <w:rsid w:val="00116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82">
      <w:bodyDiv w:val="1"/>
      <w:marLeft w:val="0"/>
      <w:marRight w:val="0"/>
      <w:marTop w:val="0"/>
      <w:marBottom w:val="0"/>
      <w:divBdr>
        <w:top w:val="none" w:sz="0" w:space="0" w:color="auto"/>
        <w:left w:val="none" w:sz="0" w:space="0" w:color="auto"/>
        <w:bottom w:val="none" w:sz="0" w:space="0" w:color="auto"/>
        <w:right w:val="none" w:sz="0" w:space="0" w:color="auto"/>
      </w:divBdr>
    </w:div>
    <w:div w:id="20401869">
      <w:bodyDiv w:val="1"/>
      <w:marLeft w:val="0"/>
      <w:marRight w:val="0"/>
      <w:marTop w:val="0"/>
      <w:marBottom w:val="0"/>
      <w:divBdr>
        <w:top w:val="none" w:sz="0" w:space="0" w:color="auto"/>
        <w:left w:val="none" w:sz="0" w:space="0" w:color="auto"/>
        <w:bottom w:val="none" w:sz="0" w:space="0" w:color="auto"/>
        <w:right w:val="none" w:sz="0" w:space="0" w:color="auto"/>
      </w:divBdr>
    </w:div>
    <w:div w:id="54479393">
      <w:bodyDiv w:val="1"/>
      <w:marLeft w:val="0"/>
      <w:marRight w:val="0"/>
      <w:marTop w:val="0"/>
      <w:marBottom w:val="0"/>
      <w:divBdr>
        <w:top w:val="none" w:sz="0" w:space="0" w:color="auto"/>
        <w:left w:val="none" w:sz="0" w:space="0" w:color="auto"/>
        <w:bottom w:val="none" w:sz="0" w:space="0" w:color="auto"/>
        <w:right w:val="none" w:sz="0" w:space="0" w:color="auto"/>
      </w:divBdr>
    </w:div>
    <w:div w:id="85393899">
      <w:bodyDiv w:val="1"/>
      <w:marLeft w:val="0"/>
      <w:marRight w:val="0"/>
      <w:marTop w:val="0"/>
      <w:marBottom w:val="0"/>
      <w:divBdr>
        <w:top w:val="none" w:sz="0" w:space="0" w:color="auto"/>
        <w:left w:val="none" w:sz="0" w:space="0" w:color="auto"/>
        <w:bottom w:val="none" w:sz="0" w:space="0" w:color="auto"/>
        <w:right w:val="none" w:sz="0" w:space="0" w:color="auto"/>
      </w:divBdr>
    </w:div>
    <w:div w:id="98990070">
      <w:bodyDiv w:val="1"/>
      <w:marLeft w:val="0"/>
      <w:marRight w:val="0"/>
      <w:marTop w:val="0"/>
      <w:marBottom w:val="0"/>
      <w:divBdr>
        <w:top w:val="none" w:sz="0" w:space="0" w:color="auto"/>
        <w:left w:val="none" w:sz="0" w:space="0" w:color="auto"/>
        <w:bottom w:val="none" w:sz="0" w:space="0" w:color="auto"/>
        <w:right w:val="none" w:sz="0" w:space="0" w:color="auto"/>
      </w:divBdr>
    </w:div>
    <w:div w:id="114643805">
      <w:bodyDiv w:val="1"/>
      <w:marLeft w:val="0"/>
      <w:marRight w:val="0"/>
      <w:marTop w:val="0"/>
      <w:marBottom w:val="0"/>
      <w:divBdr>
        <w:top w:val="none" w:sz="0" w:space="0" w:color="auto"/>
        <w:left w:val="none" w:sz="0" w:space="0" w:color="auto"/>
        <w:bottom w:val="none" w:sz="0" w:space="0" w:color="auto"/>
        <w:right w:val="none" w:sz="0" w:space="0" w:color="auto"/>
      </w:divBdr>
    </w:div>
    <w:div w:id="181356666">
      <w:bodyDiv w:val="1"/>
      <w:marLeft w:val="0"/>
      <w:marRight w:val="0"/>
      <w:marTop w:val="0"/>
      <w:marBottom w:val="0"/>
      <w:divBdr>
        <w:top w:val="none" w:sz="0" w:space="0" w:color="auto"/>
        <w:left w:val="none" w:sz="0" w:space="0" w:color="auto"/>
        <w:bottom w:val="none" w:sz="0" w:space="0" w:color="auto"/>
        <w:right w:val="none" w:sz="0" w:space="0" w:color="auto"/>
      </w:divBdr>
    </w:div>
    <w:div w:id="195625447">
      <w:bodyDiv w:val="1"/>
      <w:marLeft w:val="0"/>
      <w:marRight w:val="0"/>
      <w:marTop w:val="0"/>
      <w:marBottom w:val="0"/>
      <w:divBdr>
        <w:top w:val="none" w:sz="0" w:space="0" w:color="auto"/>
        <w:left w:val="none" w:sz="0" w:space="0" w:color="auto"/>
        <w:bottom w:val="none" w:sz="0" w:space="0" w:color="auto"/>
        <w:right w:val="none" w:sz="0" w:space="0" w:color="auto"/>
      </w:divBdr>
    </w:div>
    <w:div w:id="318733787">
      <w:bodyDiv w:val="1"/>
      <w:marLeft w:val="0"/>
      <w:marRight w:val="0"/>
      <w:marTop w:val="0"/>
      <w:marBottom w:val="0"/>
      <w:divBdr>
        <w:top w:val="none" w:sz="0" w:space="0" w:color="auto"/>
        <w:left w:val="none" w:sz="0" w:space="0" w:color="auto"/>
        <w:bottom w:val="none" w:sz="0" w:space="0" w:color="auto"/>
        <w:right w:val="none" w:sz="0" w:space="0" w:color="auto"/>
      </w:divBdr>
    </w:div>
    <w:div w:id="342517212">
      <w:bodyDiv w:val="1"/>
      <w:marLeft w:val="0"/>
      <w:marRight w:val="0"/>
      <w:marTop w:val="0"/>
      <w:marBottom w:val="0"/>
      <w:divBdr>
        <w:top w:val="none" w:sz="0" w:space="0" w:color="auto"/>
        <w:left w:val="none" w:sz="0" w:space="0" w:color="auto"/>
        <w:bottom w:val="none" w:sz="0" w:space="0" w:color="auto"/>
        <w:right w:val="none" w:sz="0" w:space="0" w:color="auto"/>
      </w:divBdr>
    </w:div>
    <w:div w:id="367687237">
      <w:bodyDiv w:val="1"/>
      <w:marLeft w:val="0"/>
      <w:marRight w:val="0"/>
      <w:marTop w:val="0"/>
      <w:marBottom w:val="0"/>
      <w:divBdr>
        <w:top w:val="none" w:sz="0" w:space="0" w:color="auto"/>
        <w:left w:val="none" w:sz="0" w:space="0" w:color="auto"/>
        <w:bottom w:val="none" w:sz="0" w:space="0" w:color="auto"/>
        <w:right w:val="none" w:sz="0" w:space="0" w:color="auto"/>
      </w:divBdr>
    </w:div>
    <w:div w:id="398794755">
      <w:bodyDiv w:val="1"/>
      <w:marLeft w:val="0"/>
      <w:marRight w:val="0"/>
      <w:marTop w:val="0"/>
      <w:marBottom w:val="0"/>
      <w:divBdr>
        <w:top w:val="none" w:sz="0" w:space="0" w:color="auto"/>
        <w:left w:val="none" w:sz="0" w:space="0" w:color="auto"/>
        <w:bottom w:val="none" w:sz="0" w:space="0" w:color="auto"/>
        <w:right w:val="none" w:sz="0" w:space="0" w:color="auto"/>
      </w:divBdr>
      <w:divsChild>
        <w:div w:id="395468937">
          <w:marLeft w:val="0"/>
          <w:marRight w:val="0"/>
          <w:marTop w:val="0"/>
          <w:marBottom w:val="0"/>
          <w:divBdr>
            <w:top w:val="none" w:sz="0" w:space="0" w:color="auto"/>
            <w:left w:val="none" w:sz="0" w:space="0" w:color="auto"/>
            <w:bottom w:val="none" w:sz="0" w:space="0" w:color="auto"/>
            <w:right w:val="none" w:sz="0" w:space="0" w:color="auto"/>
          </w:divBdr>
        </w:div>
        <w:div w:id="274484800">
          <w:marLeft w:val="0"/>
          <w:marRight w:val="0"/>
          <w:marTop w:val="0"/>
          <w:marBottom w:val="0"/>
          <w:divBdr>
            <w:top w:val="none" w:sz="0" w:space="0" w:color="auto"/>
            <w:left w:val="none" w:sz="0" w:space="0" w:color="auto"/>
            <w:bottom w:val="none" w:sz="0" w:space="0" w:color="auto"/>
            <w:right w:val="none" w:sz="0" w:space="0" w:color="auto"/>
          </w:divBdr>
        </w:div>
      </w:divsChild>
    </w:div>
    <w:div w:id="400567873">
      <w:bodyDiv w:val="1"/>
      <w:marLeft w:val="0"/>
      <w:marRight w:val="0"/>
      <w:marTop w:val="0"/>
      <w:marBottom w:val="0"/>
      <w:divBdr>
        <w:top w:val="none" w:sz="0" w:space="0" w:color="auto"/>
        <w:left w:val="none" w:sz="0" w:space="0" w:color="auto"/>
        <w:bottom w:val="none" w:sz="0" w:space="0" w:color="auto"/>
        <w:right w:val="none" w:sz="0" w:space="0" w:color="auto"/>
      </w:divBdr>
    </w:div>
    <w:div w:id="408238531">
      <w:bodyDiv w:val="1"/>
      <w:marLeft w:val="0"/>
      <w:marRight w:val="0"/>
      <w:marTop w:val="0"/>
      <w:marBottom w:val="0"/>
      <w:divBdr>
        <w:top w:val="none" w:sz="0" w:space="0" w:color="auto"/>
        <w:left w:val="none" w:sz="0" w:space="0" w:color="auto"/>
        <w:bottom w:val="none" w:sz="0" w:space="0" w:color="auto"/>
        <w:right w:val="none" w:sz="0" w:space="0" w:color="auto"/>
      </w:divBdr>
      <w:divsChild>
        <w:div w:id="361707828">
          <w:marLeft w:val="0"/>
          <w:marRight w:val="0"/>
          <w:marTop w:val="0"/>
          <w:marBottom w:val="0"/>
          <w:divBdr>
            <w:top w:val="none" w:sz="0" w:space="0" w:color="auto"/>
            <w:left w:val="none" w:sz="0" w:space="0" w:color="auto"/>
            <w:bottom w:val="none" w:sz="0" w:space="0" w:color="auto"/>
            <w:right w:val="none" w:sz="0" w:space="0" w:color="auto"/>
          </w:divBdr>
        </w:div>
        <w:div w:id="243105448">
          <w:marLeft w:val="0"/>
          <w:marRight w:val="0"/>
          <w:marTop w:val="0"/>
          <w:marBottom w:val="0"/>
          <w:divBdr>
            <w:top w:val="none" w:sz="0" w:space="0" w:color="auto"/>
            <w:left w:val="none" w:sz="0" w:space="0" w:color="auto"/>
            <w:bottom w:val="none" w:sz="0" w:space="0" w:color="auto"/>
            <w:right w:val="none" w:sz="0" w:space="0" w:color="auto"/>
          </w:divBdr>
        </w:div>
      </w:divsChild>
    </w:div>
    <w:div w:id="442187390">
      <w:bodyDiv w:val="1"/>
      <w:marLeft w:val="0"/>
      <w:marRight w:val="0"/>
      <w:marTop w:val="0"/>
      <w:marBottom w:val="0"/>
      <w:divBdr>
        <w:top w:val="none" w:sz="0" w:space="0" w:color="auto"/>
        <w:left w:val="none" w:sz="0" w:space="0" w:color="auto"/>
        <w:bottom w:val="none" w:sz="0" w:space="0" w:color="auto"/>
        <w:right w:val="none" w:sz="0" w:space="0" w:color="auto"/>
      </w:divBdr>
    </w:div>
    <w:div w:id="446389391">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503129143">
      <w:bodyDiv w:val="1"/>
      <w:marLeft w:val="0"/>
      <w:marRight w:val="0"/>
      <w:marTop w:val="0"/>
      <w:marBottom w:val="0"/>
      <w:divBdr>
        <w:top w:val="none" w:sz="0" w:space="0" w:color="auto"/>
        <w:left w:val="none" w:sz="0" w:space="0" w:color="auto"/>
        <w:bottom w:val="none" w:sz="0" w:space="0" w:color="auto"/>
        <w:right w:val="none" w:sz="0" w:space="0" w:color="auto"/>
      </w:divBdr>
    </w:div>
    <w:div w:id="512885191">
      <w:bodyDiv w:val="1"/>
      <w:marLeft w:val="0"/>
      <w:marRight w:val="0"/>
      <w:marTop w:val="0"/>
      <w:marBottom w:val="0"/>
      <w:divBdr>
        <w:top w:val="none" w:sz="0" w:space="0" w:color="auto"/>
        <w:left w:val="none" w:sz="0" w:space="0" w:color="auto"/>
        <w:bottom w:val="none" w:sz="0" w:space="0" w:color="auto"/>
        <w:right w:val="none" w:sz="0" w:space="0" w:color="auto"/>
      </w:divBdr>
    </w:div>
    <w:div w:id="566961739">
      <w:bodyDiv w:val="1"/>
      <w:marLeft w:val="0"/>
      <w:marRight w:val="0"/>
      <w:marTop w:val="0"/>
      <w:marBottom w:val="0"/>
      <w:divBdr>
        <w:top w:val="none" w:sz="0" w:space="0" w:color="auto"/>
        <w:left w:val="none" w:sz="0" w:space="0" w:color="auto"/>
        <w:bottom w:val="none" w:sz="0" w:space="0" w:color="auto"/>
        <w:right w:val="none" w:sz="0" w:space="0" w:color="auto"/>
      </w:divBdr>
    </w:div>
    <w:div w:id="594748969">
      <w:bodyDiv w:val="1"/>
      <w:marLeft w:val="0"/>
      <w:marRight w:val="0"/>
      <w:marTop w:val="0"/>
      <w:marBottom w:val="0"/>
      <w:divBdr>
        <w:top w:val="none" w:sz="0" w:space="0" w:color="auto"/>
        <w:left w:val="none" w:sz="0" w:space="0" w:color="auto"/>
        <w:bottom w:val="none" w:sz="0" w:space="0" w:color="auto"/>
        <w:right w:val="none" w:sz="0" w:space="0" w:color="auto"/>
      </w:divBdr>
    </w:div>
    <w:div w:id="617951081">
      <w:bodyDiv w:val="1"/>
      <w:marLeft w:val="0"/>
      <w:marRight w:val="0"/>
      <w:marTop w:val="0"/>
      <w:marBottom w:val="0"/>
      <w:divBdr>
        <w:top w:val="none" w:sz="0" w:space="0" w:color="auto"/>
        <w:left w:val="none" w:sz="0" w:space="0" w:color="auto"/>
        <w:bottom w:val="none" w:sz="0" w:space="0" w:color="auto"/>
        <w:right w:val="none" w:sz="0" w:space="0" w:color="auto"/>
      </w:divBdr>
    </w:div>
    <w:div w:id="628361255">
      <w:bodyDiv w:val="1"/>
      <w:marLeft w:val="0"/>
      <w:marRight w:val="0"/>
      <w:marTop w:val="0"/>
      <w:marBottom w:val="0"/>
      <w:divBdr>
        <w:top w:val="none" w:sz="0" w:space="0" w:color="auto"/>
        <w:left w:val="none" w:sz="0" w:space="0" w:color="auto"/>
        <w:bottom w:val="none" w:sz="0" w:space="0" w:color="auto"/>
        <w:right w:val="none" w:sz="0" w:space="0" w:color="auto"/>
      </w:divBdr>
    </w:div>
    <w:div w:id="653603549">
      <w:bodyDiv w:val="1"/>
      <w:marLeft w:val="0"/>
      <w:marRight w:val="0"/>
      <w:marTop w:val="0"/>
      <w:marBottom w:val="0"/>
      <w:divBdr>
        <w:top w:val="none" w:sz="0" w:space="0" w:color="auto"/>
        <w:left w:val="none" w:sz="0" w:space="0" w:color="auto"/>
        <w:bottom w:val="none" w:sz="0" w:space="0" w:color="auto"/>
        <w:right w:val="none" w:sz="0" w:space="0" w:color="auto"/>
      </w:divBdr>
    </w:div>
    <w:div w:id="657927550">
      <w:bodyDiv w:val="1"/>
      <w:marLeft w:val="0"/>
      <w:marRight w:val="0"/>
      <w:marTop w:val="0"/>
      <w:marBottom w:val="0"/>
      <w:divBdr>
        <w:top w:val="none" w:sz="0" w:space="0" w:color="auto"/>
        <w:left w:val="none" w:sz="0" w:space="0" w:color="auto"/>
        <w:bottom w:val="none" w:sz="0" w:space="0" w:color="auto"/>
        <w:right w:val="none" w:sz="0" w:space="0" w:color="auto"/>
      </w:divBdr>
    </w:div>
    <w:div w:id="679043190">
      <w:bodyDiv w:val="1"/>
      <w:marLeft w:val="0"/>
      <w:marRight w:val="0"/>
      <w:marTop w:val="0"/>
      <w:marBottom w:val="0"/>
      <w:divBdr>
        <w:top w:val="none" w:sz="0" w:space="0" w:color="auto"/>
        <w:left w:val="none" w:sz="0" w:space="0" w:color="auto"/>
        <w:bottom w:val="none" w:sz="0" w:space="0" w:color="auto"/>
        <w:right w:val="none" w:sz="0" w:space="0" w:color="auto"/>
      </w:divBdr>
    </w:div>
    <w:div w:id="679507537">
      <w:bodyDiv w:val="1"/>
      <w:marLeft w:val="0"/>
      <w:marRight w:val="0"/>
      <w:marTop w:val="0"/>
      <w:marBottom w:val="0"/>
      <w:divBdr>
        <w:top w:val="none" w:sz="0" w:space="0" w:color="auto"/>
        <w:left w:val="none" w:sz="0" w:space="0" w:color="auto"/>
        <w:bottom w:val="none" w:sz="0" w:space="0" w:color="auto"/>
        <w:right w:val="none" w:sz="0" w:space="0" w:color="auto"/>
      </w:divBdr>
    </w:div>
    <w:div w:id="680354260">
      <w:bodyDiv w:val="1"/>
      <w:marLeft w:val="0"/>
      <w:marRight w:val="0"/>
      <w:marTop w:val="0"/>
      <w:marBottom w:val="0"/>
      <w:divBdr>
        <w:top w:val="none" w:sz="0" w:space="0" w:color="auto"/>
        <w:left w:val="none" w:sz="0" w:space="0" w:color="auto"/>
        <w:bottom w:val="none" w:sz="0" w:space="0" w:color="auto"/>
        <w:right w:val="none" w:sz="0" w:space="0" w:color="auto"/>
      </w:divBdr>
    </w:div>
    <w:div w:id="718944368">
      <w:bodyDiv w:val="1"/>
      <w:marLeft w:val="0"/>
      <w:marRight w:val="0"/>
      <w:marTop w:val="0"/>
      <w:marBottom w:val="0"/>
      <w:divBdr>
        <w:top w:val="none" w:sz="0" w:space="0" w:color="auto"/>
        <w:left w:val="none" w:sz="0" w:space="0" w:color="auto"/>
        <w:bottom w:val="none" w:sz="0" w:space="0" w:color="auto"/>
        <w:right w:val="none" w:sz="0" w:space="0" w:color="auto"/>
      </w:divBdr>
    </w:div>
    <w:div w:id="734475983">
      <w:bodyDiv w:val="1"/>
      <w:marLeft w:val="0"/>
      <w:marRight w:val="0"/>
      <w:marTop w:val="0"/>
      <w:marBottom w:val="0"/>
      <w:divBdr>
        <w:top w:val="none" w:sz="0" w:space="0" w:color="auto"/>
        <w:left w:val="none" w:sz="0" w:space="0" w:color="auto"/>
        <w:bottom w:val="none" w:sz="0" w:space="0" w:color="auto"/>
        <w:right w:val="none" w:sz="0" w:space="0" w:color="auto"/>
      </w:divBdr>
    </w:div>
    <w:div w:id="786002120">
      <w:bodyDiv w:val="1"/>
      <w:marLeft w:val="0"/>
      <w:marRight w:val="0"/>
      <w:marTop w:val="0"/>
      <w:marBottom w:val="0"/>
      <w:divBdr>
        <w:top w:val="none" w:sz="0" w:space="0" w:color="auto"/>
        <w:left w:val="none" w:sz="0" w:space="0" w:color="auto"/>
        <w:bottom w:val="none" w:sz="0" w:space="0" w:color="auto"/>
        <w:right w:val="none" w:sz="0" w:space="0" w:color="auto"/>
      </w:divBdr>
    </w:div>
    <w:div w:id="787049645">
      <w:bodyDiv w:val="1"/>
      <w:marLeft w:val="0"/>
      <w:marRight w:val="0"/>
      <w:marTop w:val="0"/>
      <w:marBottom w:val="0"/>
      <w:divBdr>
        <w:top w:val="none" w:sz="0" w:space="0" w:color="auto"/>
        <w:left w:val="none" w:sz="0" w:space="0" w:color="auto"/>
        <w:bottom w:val="none" w:sz="0" w:space="0" w:color="auto"/>
        <w:right w:val="none" w:sz="0" w:space="0" w:color="auto"/>
      </w:divBdr>
    </w:div>
    <w:div w:id="810558534">
      <w:bodyDiv w:val="1"/>
      <w:marLeft w:val="0"/>
      <w:marRight w:val="0"/>
      <w:marTop w:val="0"/>
      <w:marBottom w:val="0"/>
      <w:divBdr>
        <w:top w:val="none" w:sz="0" w:space="0" w:color="auto"/>
        <w:left w:val="none" w:sz="0" w:space="0" w:color="auto"/>
        <w:bottom w:val="none" w:sz="0" w:space="0" w:color="auto"/>
        <w:right w:val="none" w:sz="0" w:space="0" w:color="auto"/>
      </w:divBdr>
    </w:div>
    <w:div w:id="883103331">
      <w:bodyDiv w:val="1"/>
      <w:marLeft w:val="0"/>
      <w:marRight w:val="0"/>
      <w:marTop w:val="0"/>
      <w:marBottom w:val="0"/>
      <w:divBdr>
        <w:top w:val="none" w:sz="0" w:space="0" w:color="auto"/>
        <w:left w:val="none" w:sz="0" w:space="0" w:color="auto"/>
        <w:bottom w:val="none" w:sz="0" w:space="0" w:color="auto"/>
        <w:right w:val="none" w:sz="0" w:space="0" w:color="auto"/>
      </w:divBdr>
    </w:div>
    <w:div w:id="883445386">
      <w:bodyDiv w:val="1"/>
      <w:marLeft w:val="0"/>
      <w:marRight w:val="0"/>
      <w:marTop w:val="0"/>
      <w:marBottom w:val="0"/>
      <w:divBdr>
        <w:top w:val="none" w:sz="0" w:space="0" w:color="auto"/>
        <w:left w:val="none" w:sz="0" w:space="0" w:color="auto"/>
        <w:bottom w:val="none" w:sz="0" w:space="0" w:color="auto"/>
        <w:right w:val="none" w:sz="0" w:space="0" w:color="auto"/>
      </w:divBdr>
    </w:div>
    <w:div w:id="914775870">
      <w:bodyDiv w:val="1"/>
      <w:marLeft w:val="0"/>
      <w:marRight w:val="0"/>
      <w:marTop w:val="0"/>
      <w:marBottom w:val="0"/>
      <w:divBdr>
        <w:top w:val="none" w:sz="0" w:space="0" w:color="auto"/>
        <w:left w:val="none" w:sz="0" w:space="0" w:color="auto"/>
        <w:bottom w:val="none" w:sz="0" w:space="0" w:color="auto"/>
        <w:right w:val="none" w:sz="0" w:space="0" w:color="auto"/>
      </w:divBdr>
    </w:div>
    <w:div w:id="962076398">
      <w:bodyDiv w:val="1"/>
      <w:marLeft w:val="0"/>
      <w:marRight w:val="0"/>
      <w:marTop w:val="0"/>
      <w:marBottom w:val="0"/>
      <w:divBdr>
        <w:top w:val="none" w:sz="0" w:space="0" w:color="auto"/>
        <w:left w:val="none" w:sz="0" w:space="0" w:color="auto"/>
        <w:bottom w:val="none" w:sz="0" w:space="0" w:color="auto"/>
        <w:right w:val="none" w:sz="0" w:space="0" w:color="auto"/>
      </w:divBdr>
    </w:div>
    <w:div w:id="979111387">
      <w:bodyDiv w:val="1"/>
      <w:marLeft w:val="0"/>
      <w:marRight w:val="0"/>
      <w:marTop w:val="0"/>
      <w:marBottom w:val="0"/>
      <w:divBdr>
        <w:top w:val="none" w:sz="0" w:space="0" w:color="auto"/>
        <w:left w:val="none" w:sz="0" w:space="0" w:color="auto"/>
        <w:bottom w:val="none" w:sz="0" w:space="0" w:color="auto"/>
        <w:right w:val="none" w:sz="0" w:space="0" w:color="auto"/>
      </w:divBdr>
    </w:div>
    <w:div w:id="1055619674">
      <w:bodyDiv w:val="1"/>
      <w:marLeft w:val="0"/>
      <w:marRight w:val="0"/>
      <w:marTop w:val="0"/>
      <w:marBottom w:val="0"/>
      <w:divBdr>
        <w:top w:val="none" w:sz="0" w:space="0" w:color="auto"/>
        <w:left w:val="none" w:sz="0" w:space="0" w:color="auto"/>
        <w:bottom w:val="none" w:sz="0" w:space="0" w:color="auto"/>
        <w:right w:val="none" w:sz="0" w:space="0" w:color="auto"/>
      </w:divBdr>
    </w:div>
    <w:div w:id="1086684848">
      <w:bodyDiv w:val="1"/>
      <w:marLeft w:val="0"/>
      <w:marRight w:val="0"/>
      <w:marTop w:val="0"/>
      <w:marBottom w:val="0"/>
      <w:divBdr>
        <w:top w:val="none" w:sz="0" w:space="0" w:color="auto"/>
        <w:left w:val="none" w:sz="0" w:space="0" w:color="auto"/>
        <w:bottom w:val="none" w:sz="0" w:space="0" w:color="auto"/>
        <w:right w:val="none" w:sz="0" w:space="0" w:color="auto"/>
      </w:divBdr>
    </w:div>
    <w:div w:id="1103720887">
      <w:bodyDiv w:val="1"/>
      <w:marLeft w:val="0"/>
      <w:marRight w:val="0"/>
      <w:marTop w:val="0"/>
      <w:marBottom w:val="0"/>
      <w:divBdr>
        <w:top w:val="none" w:sz="0" w:space="0" w:color="auto"/>
        <w:left w:val="none" w:sz="0" w:space="0" w:color="auto"/>
        <w:bottom w:val="none" w:sz="0" w:space="0" w:color="auto"/>
        <w:right w:val="none" w:sz="0" w:space="0" w:color="auto"/>
      </w:divBdr>
    </w:div>
    <w:div w:id="1124153509">
      <w:bodyDiv w:val="1"/>
      <w:marLeft w:val="0"/>
      <w:marRight w:val="0"/>
      <w:marTop w:val="0"/>
      <w:marBottom w:val="0"/>
      <w:divBdr>
        <w:top w:val="none" w:sz="0" w:space="0" w:color="auto"/>
        <w:left w:val="none" w:sz="0" w:space="0" w:color="auto"/>
        <w:bottom w:val="none" w:sz="0" w:space="0" w:color="auto"/>
        <w:right w:val="none" w:sz="0" w:space="0" w:color="auto"/>
      </w:divBdr>
    </w:div>
    <w:div w:id="1204171578">
      <w:bodyDiv w:val="1"/>
      <w:marLeft w:val="0"/>
      <w:marRight w:val="0"/>
      <w:marTop w:val="0"/>
      <w:marBottom w:val="0"/>
      <w:divBdr>
        <w:top w:val="none" w:sz="0" w:space="0" w:color="auto"/>
        <w:left w:val="none" w:sz="0" w:space="0" w:color="auto"/>
        <w:bottom w:val="none" w:sz="0" w:space="0" w:color="auto"/>
        <w:right w:val="none" w:sz="0" w:space="0" w:color="auto"/>
      </w:divBdr>
    </w:div>
    <w:div w:id="1208300315">
      <w:bodyDiv w:val="1"/>
      <w:marLeft w:val="0"/>
      <w:marRight w:val="0"/>
      <w:marTop w:val="0"/>
      <w:marBottom w:val="0"/>
      <w:divBdr>
        <w:top w:val="none" w:sz="0" w:space="0" w:color="auto"/>
        <w:left w:val="none" w:sz="0" w:space="0" w:color="auto"/>
        <w:bottom w:val="none" w:sz="0" w:space="0" w:color="auto"/>
        <w:right w:val="none" w:sz="0" w:space="0" w:color="auto"/>
      </w:divBdr>
    </w:div>
    <w:div w:id="1216354051">
      <w:bodyDiv w:val="1"/>
      <w:marLeft w:val="0"/>
      <w:marRight w:val="0"/>
      <w:marTop w:val="0"/>
      <w:marBottom w:val="0"/>
      <w:divBdr>
        <w:top w:val="none" w:sz="0" w:space="0" w:color="auto"/>
        <w:left w:val="none" w:sz="0" w:space="0" w:color="auto"/>
        <w:bottom w:val="none" w:sz="0" w:space="0" w:color="auto"/>
        <w:right w:val="none" w:sz="0" w:space="0" w:color="auto"/>
      </w:divBdr>
    </w:div>
    <w:div w:id="1223954228">
      <w:bodyDiv w:val="1"/>
      <w:marLeft w:val="0"/>
      <w:marRight w:val="0"/>
      <w:marTop w:val="0"/>
      <w:marBottom w:val="0"/>
      <w:divBdr>
        <w:top w:val="none" w:sz="0" w:space="0" w:color="auto"/>
        <w:left w:val="none" w:sz="0" w:space="0" w:color="auto"/>
        <w:bottom w:val="none" w:sz="0" w:space="0" w:color="auto"/>
        <w:right w:val="none" w:sz="0" w:space="0" w:color="auto"/>
      </w:divBdr>
    </w:div>
    <w:div w:id="1234271188">
      <w:bodyDiv w:val="1"/>
      <w:marLeft w:val="0"/>
      <w:marRight w:val="0"/>
      <w:marTop w:val="0"/>
      <w:marBottom w:val="0"/>
      <w:divBdr>
        <w:top w:val="none" w:sz="0" w:space="0" w:color="auto"/>
        <w:left w:val="none" w:sz="0" w:space="0" w:color="auto"/>
        <w:bottom w:val="none" w:sz="0" w:space="0" w:color="auto"/>
        <w:right w:val="none" w:sz="0" w:space="0" w:color="auto"/>
      </w:divBdr>
    </w:div>
    <w:div w:id="1267078521">
      <w:bodyDiv w:val="1"/>
      <w:marLeft w:val="0"/>
      <w:marRight w:val="0"/>
      <w:marTop w:val="0"/>
      <w:marBottom w:val="0"/>
      <w:divBdr>
        <w:top w:val="none" w:sz="0" w:space="0" w:color="auto"/>
        <w:left w:val="none" w:sz="0" w:space="0" w:color="auto"/>
        <w:bottom w:val="none" w:sz="0" w:space="0" w:color="auto"/>
        <w:right w:val="none" w:sz="0" w:space="0" w:color="auto"/>
      </w:divBdr>
    </w:div>
    <w:div w:id="1290740070">
      <w:bodyDiv w:val="1"/>
      <w:marLeft w:val="0"/>
      <w:marRight w:val="0"/>
      <w:marTop w:val="0"/>
      <w:marBottom w:val="0"/>
      <w:divBdr>
        <w:top w:val="none" w:sz="0" w:space="0" w:color="auto"/>
        <w:left w:val="none" w:sz="0" w:space="0" w:color="auto"/>
        <w:bottom w:val="none" w:sz="0" w:space="0" w:color="auto"/>
        <w:right w:val="none" w:sz="0" w:space="0" w:color="auto"/>
      </w:divBdr>
    </w:div>
    <w:div w:id="1322849297">
      <w:bodyDiv w:val="1"/>
      <w:marLeft w:val="0"/>
      <w:marRight w:val="0"/>
      <w:marTop w:val="0"/>
      <w:marBottom w:val="0"/>
      <w:divBdr>
        <w:top w:val="none" w:sz="0" w:space="0" w:color="auto"/>
        <w:left w:val="none" w:sz="0" w:space="0" w:color="auto"/>
        <w:bottom w:val="none" w:sz="0" w:space="0" w:color="auto"/>
        <w:right w:val="none" w:sz="0" w:space="0" w:color="auto"/>
      </w:divBdr>
    </w:div>
    <w:div w:id="1340036108">
      <w:bodyDiv w:val="1"/>
      <w:marLeft w:val="0"/>
      <w:marRight w:val="0"/>
      <w:marTop w:val="0"/>
      <w:marBottom w:val="0"/>
      <w:divBdr>
        <w:top w:val="none" w:sz="0" w:space="0" w:color="auto"/>
        <w:left w:val="none" w:sz="0" w:space="0" w:color="auto"/>
        <w:bottom w:val="none" w:sz="0" w:space="0" w:color="auto"/>
        <w:right w:val="none" w:sz="0" w:space="0" w:color="auto"/>
      </w:divBdr>
    </w:div>
    <w:div w:id="1364402812">
      <w:bodyDiv w:val="1"/>
      <w:marLeft w:val="0"/>
      <w:marRight w:val="0"/>
      <w:marTop w:val="0"/>
      <w:marBottom w:val="0"/>
      <w:divBdr>
        <w:top w:val="none" w:sz="0" w:space="0" w:color="auto"/>
        <w:left w:val="none" w:sz="0" w:space="0" w:color="auto"/>
        <w:bottom w:val="none" w:sz="0" w:space="0" w:color="auto"/>
        <w:right w:val="none" w:sz="0" w:space="0" w:color="auto"/>
      </w:divBdr>
    </w:div>
    <w:div w:id="1380864594">
      <w:bodyDiv w:val="1"/>
      <w:marLeft w:val="0"/>
      <w:marRight w:val="0"/>
      <w:marTop w:val="0"/>
      <w:marBottom w:val="0"/>
      <w:divBdr>
        <w:top w:val="none" w:sz="0" w:space="0" w:color="auto"/>
        <w:left w:val="none" w:sz="0" w:space="0" w:color="auto"/>
        <w:bottom w:val="none" w:sz="0" w:space="0" w:color="auto"/>
        <w:right w:val="none" w:sz="0" w:space="0" w:color="auto"/>
      </w:divBdr>
    </w:div>
    <w:div w:id="1400592778">
      <w:bodyDiv w:val="1"/>
      <w:marLeft w:val="0"/>
      <w:marRight w:val="0"/>
      <w:marTop w:val="0"/>
      <w:marBottom w:val="0"/>
      <w:divBdr>
        <w:top w:val="none" w:sz="0" w:space="0" w:color="auto"/>
        <w:left w:val="none" w:sz="0" w:space="0" w:color="auto"/>
        <w:bottom w:val="none" w:sz="0" w:space="0" w:color="auto"/>
        <w:right w:val="none" w:sz="0" w:space="0" w:color="auto"/>
      </w:divBdr>
    </w:div>
    <w:div w:id="1441611429">
      <w:bodyDiv w:val="1"/>
      <w:marLeft w:val="0"/>
      <w:marRight w:val="0"/>
      <w:marTop w:val="0"/>
      <w:marBottom w:val="0"/>
      <w:divBdr>
        <w:top w:val="none" w:sz="0" w:space="0" w:color="auto"/>
        <w:left w:val="none" w:sz="0" w:space="0" w:color="auto"/>
        <w:bottom w:val="none" w:sz="0" w:space="0" w:color="auto"/>
        <w:right w:val="none" w:sz="0" w:space="0" w:color="auto"/>
      </w:divBdr>
    </w:div>
    <w:div w:id="1459374039">
      <w:bodyDiv w:val="1"/>
      <w:marLeft w:val="0"/>
      <w:marRight w:val="0"/>
      <w:marTop w:val="0"/>
      <w:marBottom w:val="0"/>
      <w:divBdr>
        <w:top w:val="none" w:sz="0" w:space="0" w:color="auto"/>
        <w:left w:val="none" w:sz="0" w:space="0" w:color="auto"/>
        <w:bottom w:val="none" w:sz="0" w:space="0" w:color="auto"/>
        <w:right w:val="none" w:sz="0" w:space="0" w:color="auto"/>
      </w:divBdr>
    </w:div>
    <w:div w:id="1469587894">
      <w:bodyDiv w:val="1"/>
      <w:marLeft w:val="0"/>
      <w:marRight w:val="0"/>
      <w:marTop w:val="0"/>
      <w:marBottom w:val="0"/>
      <w:divBdr>
        <w:top w:val="none" w:sz="0" w:space="0" w:color="auto"/>
        <w:left w:val="none" w:sz="0" w:space="0" w:color="auto"/>
        <w:bottom w:val="none" w:sz="0" w:space="0" w:color="auto"/>
        <w:right w:val="none" w:sz="0" w:space="0" w:color="auto"/>
      </w:divBdr>
    </w:div>
    <w:div w:id="1514998966">
      <w:bodyDiv w:val="1"/>
      <w:marLeft w:val="0"/>
      <w:marRight w:val="0"/>
      <w:marTop w:val="0"/>
      <w:marBottom w:val="0"/>
      <w:divBdr>
        <w:top w:val="none" w:sz="0" w:space="0" w:color="auto"/>
        <w:left w:val="none" w:sz="0" w:space="0" w:color="auto"/>
        <w:bottom w:val="none" w:sz="0" w:space="0" w:color="auto"/>
        <w:right w:val="none" w:sz="0" w:space="0" w:color="auto"/>
      </w:divBdr>
    </w:div>
    <w:div w:id="1531144982">
      <w:bodyDiv w:val="1"/>
      <w:marLeft w:val="0"/>
      <w:marRight w:val="0"/>
      <w:marTop w:val="0"/>
      <w:marBottom w:val="0"/>
      <w:divBdr>
        <w:top w:val="none" w:sz="0" w:space="0" w:color="auto"/>
        <w:left w:val="none" w:sz="0" w:space="0" w:color="auto"/>
        <w:bottom w:val="none" w:sz="0" w:space="0" w:color="auto"/>
        <w:right w:val="none" w:sz="0" w:space="0" w:color="auto"/>
      </w:divBdr>
    </w:div>
    <w:div w:id="1537964067">
      <w:bodyDiv w:val="1"/>
      <w:marLeft w:val="0"/>
      <w:marRight w:val="0"/>
      <w:marTop w:val="0"/>
      <w:marBottom w:val="0"/>
      <w:divBdr>
        <w:top w:val="none" w:sz="0" w:space="0" w:color="auto"/>
        <w:left w:val="none" w:sz="0" w:space="0" w:color="auto"/>
        <w:bottom w:val="none" w:sz="0" w:space="0" w:color="auto"/>
        <w:right w:val="none" w:sz="0" w:space="0" w:color="auto"/>
      </w:divBdr>
    </w:div>
    <w:div w:id="1543639726">
      <w:bodyDiv w:val="1"/>
      <w:marLeft w:val="0"/>
      <w:marRight w:val="0"/>
      <w:marTop w:val="0"/>
      <w:marBottom w:val="0"/>
      <w:divBdr>
        <w:top w:val="none" w:sz="0" w:space="0" w:color="auto"/>
        <w:left w:val="none" w:sz="0" w:space="0" w:color="auto"/>
        <w:bottom w:val="none" w:sz="0" w:space="0" w:color="auto"/>
        <w:right w:val="none" w:sz="0" w:space="0" w:color="auto"/>
      </w:divBdr>
    </w:div>
    <w:div w:id="1558315872">
      <w:bodyDiv w:val="1"/>
      <w:marLeft w:val="0"/>
      <w:marRight w:val="0"/>
      <w:marTop w:val="0"/>
      <w:marBottom w:val="0"/>
      <w:divBdr>
        <w:top w:val="none" w:sz="0" w:space="0" w:color="auto"/>
        <w:left w:val="none" w:sz="0" w:space="0" w:color="auto"/>
        <w:bottom w:val="none" w:sz="0" w:space="0" w:color="auto"/>
        <w:right w:val="none" w:sz="0" w:space="0" w:color="auto"/>
      </w:divBdr>
    </w:div>
    <w:div w:id="1561863523">
      <w:bodyDiv w:val="1"/>
      <w:marLeft w:val="0"/>
      <w:marRight w:val="0"/>
      <w:marTop w:val="0"/>
      <w:marBottom w:val="0"/>
      <w:divBdr>
        <w:top w:val="none" w:sz="0" w:space="0" w:color="auto"/>
        <w:left w:val="none" w:sz="0" w:space="0" w:color="auto"/>
        <w:bottom w:val="none" w:sz="0" w:space="0" w:color="auto"/>
        <w:right w:val="none" w:sz="0" w:space="0" w:color="auto"/>
      </w:divBdr>
    </w:div>
    <w:div w:id="1562322350">
      <w:bodyDiv w:val="1"/>
      <w:marLeft w:val="0"/>
      <w:marRight w:val="0"/>
      <w:marTop w:val="0"/>
      <w:marBottom w:val="0"/>
      <w:divBdr>
        <w:top w:val="none" w:sz="0" w:space="0" w:color="auto"/>
        <w:left w:val="none" w:sz="0" w:space="0" w:color="auto"/>
        <w:bottom w:val="none" w:sz="0" w:space="0" w:color="auto"/>
        <w:right w:val="none" w:sz="0" w:space="0" w:color="auto"/>
      </w:divBdr>
    </w:div>
    <w:div w:id="1623422217">
      <w:bodyDiv w:val="1"/>
      <w:marLeft w:val="0"/>
      <w:marRight w:val="0"/>
      <w:marTop w:val="0"/>
      <w:marBottom w:val="0"/>
      <w:divBdr>
        <w:top w:val="none" w:sz="0" w:space="0" w:color="auto"/>
        <w:left w:val="none" w:sz="0" w:space="0" w:color="auto"/>
        <w:bottom w:val="none" w:sz="0" w:space="0" w:color="auto"/>
        <w:right w:val="none" w:sz="0" w:space="0" w:color="auto"/>
      </w:divBdr>
    </w:div>
    <w:div w:id="1624188397">
      <w:bodyDiv w:val="1"/>
      <w:marLeft w:val="0"/>
      <w:marRight w:val="0"/>
      <w:marTop w:val="0"/>
      <w:marBottom w:val="0"/>
      <w:divBdr>
        <w:top w:val="none" w:sz="0" w:space="0" w:color="auto"/>
        <w:left w:val="none" w:sz="0" w:space="0" w:color="auto"/>
        <w:bottom w:val="none" w:sz="0" w:space="0" w:color="auto"/>
        <w:right w:val="none" w:sz="0" w:space="0" w:color="auto"/>
      </w:divBdr>
    </w:div>
    <w:div w:id="1625892111">
      <w:bodyDiv w:val="1"/>
      <w:marLeft w:val="0"/>
      <w:marRight w:val="0"/>
      <w:marTop w:val="0"/>
      <w:marBottom w:val="0"/>
      <w:divBdr>
        <w:top w:val="none" w:sz="0" w:space="0" w:color="auto"/>
        <w:left w:val="none" w:sz="0" w:space="0" w:color="auto"/>
        <w:bottom w:val="none" w:sz="0" w:space="0" w:color="auto"/>
        <w:right w:val="none" w:sz="0" w:space="0" w:color="auto"/>
      </w:divBdr>
    </w:div>
    <w:div w:id="1636835486">
      <w:bodyDiv w:val="1"/>
      <w:marLeft w:val="0"/>
      <w:marRight w:val="0"/>
      <w:marTop w:val="0"/>
      <w:marBottom w:val="0"/>
      <w:divBdr>
        <w:top w:val="none" w:sz="0" w:space="0" w:color="auto"/>
        <w:left w:val="none" w:sz="0" w:space="0" w:color="auto"/>
        <w:bottom w:val="none" w:sz="0" w:space="0" w:color="auto"/>
        <w:right w:val="none" w:sz="0" w:space="0" w:color="auto"/>
      </w:divBdr>
    </w:div>
    <w:div w:id="1647275469">
      <w:bodyDiv w:val="1"/>
      <w:marLeft w:val="0"/>
      <w:marRight w:val="0"/>
      <w:marTop w:val="0"/>
      <w:marBottom w:val="0"/>
      <w:divBdr>
        <w:top w:val="none" w:sz="0" w:space="0" w:color="auto"/>
        <w:left w:val="none" w:sz="0" w:space="0" w:color="auto"/>
        <w:bottom w:val="none" w:sz="0" w:space="0" w:color="auto"/>
        <w:right w:val="none" w:sz="0" w:space="0" w:color="auto"/>
      </w:divBdr>
    </w:div>
    <w:div w:id="1677151828">
      <w:bodyDiv w:val="1"/>
      <w:marLeft w:val="0"/>
      <w:marRight w:val="0"/>
      <w:marTop w:val="0"/>
      <w:marBottom w:val="0"/>
      <w:divBdr>
        <w:top w:val="none" w:sz="0" w:space="0" w:color="auto"/>
        <w:left w:val="none" w:sz="0" w:space="0" w:color="auto"/>
        <w:bottom w:val="none" w:sz="0" w:space="0" w:color="auto"/>
        <w:right w:val="none" w:sz="0" w:space="0" w:color="auto"/>
      </w:divBdr>
    </w:div>
    <w:div w:id="1698237283">
      <w:bodyDiv w:val="1"/>
      <w:marLeft w:val="0"/>
      <w:marRight w:val="0"/>
      <w:marTop w:val="0"/>
      <w:marBottom w:val="0"/>
      <w:divBdr>
        <w:top w:val="none" w:sz="0" w:space="0" w:color="auto"/>
        <w:left w:val="none" w:sz="0" w:space="0" w:color="auto"/>
        <w:bottom w:val="none" w:sz="0" w:space="0" w:color="auto"/>
        <w:right w:val="none" w:sz="0" w:space="0" w:color="auto"/>
      </w:divBdr>
    </w:div>
    <w:div w:id="1739129395">
      <w:bodyDiv w:val="1"/>
      <w:marLeft w:val="0"/>
      <w:marRight w:val="0"/>
      <w:marTop w:val="0"/>
      <w:marBottom w:val="0"/>
      <w:divBdr>
        <w:top w:val="none" w:sz="0" w:space="0" w:color="auto"/>
        <w:left w:val="none" w:sz="0" w:space="0" w:color="auto"/>
        <w:bottom w:val="none" w:sz="0" w:space="0" w:color="auto"/>
        <w:right w:val="none" w:sz="0" w:space="0" w:color="auto"/>
      </w:divBdr>
    </w:div>
    <w:div w:id="1768036797">
      <w:bodyDiv w:val="1"/>
      <w:marLeft w:val="0"/>
      <w:marRight w:val="0"/>
      <w:marTop w:val="0"/>
      <w:marBottom w:val="0"/>
      <w:divBdr>
        <w:top w:val="none" w:sz="0" w:space="0" w:color="auto"/>
        <w:left w:val="none" w:sz="0" w:space="0" w:color="auto"/>
        <w:bottom w:val="none" w:sz="0" w:space="0" w:color="auto"/>
        <w:right w:val="none" w:sz="0" w:space="0" w:color="auto"/>
      </w:divBdr>
    </w:div>
    <w:div w:id="1772696715">
      <w:bodyDiv w:val="1"/>
      <w:marLeft w:val="0"/>
      <w:marRight w:val="0"/>
      <w:marTop w:val="0"/>
      <w:marBottom w:val="0"/>
      <w:divBdr>
        <w:top w:val="none" w:sz="0" w:space="0" w:color="auto"/>
        <w:left w:val="none" w:sz="0" w:space="0" w:color="auto"/>
        <w:bottom w:val="none" w:sz="0" w:space="0" w:color="auto"/>
        <w:right w:val="none" w:sz="0" w:space="0" w:color="auto"/>
      </w:divBdr>
    </w:div>
    <w:div w:id="1783575813">
      <w:bodyDiv w:val="1"/>
      <w:marLeft w:val="0"/>
      <w:marRight w:val="0"/>
      <w:marTop w:val="0"/>
      <w:marBottom w:val="0"/>
      <w:divBdr>
        <w:top w:val="none" w:sz="0" w:space="0" w:color="auto"/>
        <w:left w:val="none" w:sz="0" w:space="0" w:color="auto"/>
        <w:bottom w:val="none" w:sz="0" w:space="0" w:color="auto"/>
        <w:right w:val="none" w:sz="0" w:space="0" w:color="auto"/>
      </w:divBdr>
    </w:div>
    <w:div w:id="1798526620">
      <w:bodyDiv w:val="1"/>
      <w:marLeft w:val="0"/>
      <w:marRight w:val="0"/>
      <w:marTop w:val="0"/>
      <w:marBottom w:val="0"/>
      <w:divBdr>
        <w:top w:val="none" w:sz="0" w:space="0" w:color="auto"/>
        <w:left w:val="none" w:sz="0" w:space="0" w:color="auto"/>
        <w:bottom w:val="none" w:sz="0" w:space="0" w:color="auto"/>
        <w:right w:val="none" w:sz="0" w:space="0" w:color="auto"/>
      </w:divBdr>
    </w:div>
    <w:div w:id="1806852353">
      <w:bodyDiv w:val="1"/>
      <w:marLeft w:val="0"/>
      <w:marRight w:val="0"/>
      <w:marTop w:val="0"/>
      <w:marBottom w:val="0"/>
      <w:divBdr>
        <w:top w:val="none" w:sz="0" w:space="0" w:color="auto"/>
        <w:left w:val="none" w:sz="0" w:space="0" w:color="auto"/>
        <w:bottom w:val="none" w:sz="0" w:space="0" w:color="auto"/>
        <w:right w:val="none" w:sz="0" w:space="0" w:color="auto"/>
      </w:divBdr>
    </w:div>
    <w:div w:id="1818645569">
      <w:bodyDiv w:val="1"/>
      <w:marLeft w:val="0"/>
      <w:marRight w:val="0"/>
      <w:marTop w:val="0"/>
      <w:marBottom w:val="0"/>
      <w:divBdr>
        <w:top w:val="none" w:sz="0" w:space="0" w:color="auto"/>
        <w:left w:val="none" w:sz="0" w:space="0" w:color="auto"/>
        <w:bottom w:val="none" w:sz="0" w:space="0" w:color="auto"/>
        <w:right w:val="none" w:sz="0" w:space="0" w:color="auto"/>
      </w:divBdr>
    </w:div>
    <w:div w:id="1833138827">
      <w:bodyDiv w:val="1"/>
      <w:marLeft w:val="0"/>
      <w:marRight w:val="0"/>
      <w:marTop w:val="0"/>
      <w:marBottom w:val="0"/>
      <w:divBdr>
        <w:top w:val="none" w:sz="0" w:space="0" w:color="auto"/>
        <w:left w:val="none" w:sz="0" w:space="0" w:color="auto"/>
        <w:bottom w:val="none" w:sz="0" w:space="0" w:color="auto"/>
        <w:right w:val="none" w:sz="0" w:space="0" w:color="auto"/>
      </w:divBdr>
    </w:div>
    <w:div w:id="1865442090">
      <w:bodyDiv w:val="1"/>
      <w:marLeft w:val="0"/>
      <w:marRight w:val="0"/>
      <w:marTop w:val="0"/>
      <w:marBottom w:val="0"/>
      <w:divBdr>
        <w:top w:val="none" w:sz="0" w:space="0" w:color="auto"/>
        <w:left w:val="none" w:sz="0" w:space="0" w:color="auto"/>
        <w:bottom w:val="none" w:sz="0" w:space="0" w:color="auto"/>
        <w:right w:val="none" w:sz="0" w:space="0" w:color="auto"/>
      </w:divBdr>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
    <w:div w:id="1949506375">
      <w:bodyDiv w:val="1"/>
      <w:marLeft w:val="0"/>
      <w:marRight w:val="0"/>
      <w:marTop w:val="0"/>
      <w:marBottom w:val="0"/>
      <w:divBdr>
        <w:top w:val="none" w:sz="0" w:space="0" w:color="auto"/>
        <w:left w:val="none" w:sz="0" w:space="0" w:color="auto"/>
        <w:bottom w:val="none" w:sz="0" w:space="0" w:color="auto"/>
        <w:right w:val="none" w:sz="0" w:space="0" w:color="auto"/>
      </w:divBdr>
    </w:div>
    <w:div w:id="1959724060">
      <w:bodyDiv w:val="1"/>
      <w:marLeft w:val="0"/>
      <w:marRight w:val="0"/>
      <w:marTop w:val="0"/>
      <w:marBottom w:val="0"/>
      <w:divBdr>
        <w:top w:val="none" w:sz="0" w:space="0" w:color="auto"/>
        <w:left w:val="none" w:sz="0" w:space="0" w:color="auto"/>
        <w:bottom w:val="none" w:sz="0" w:space="0" w:color="auto"/>
        <w:right w:val="none" w:sz="0" w:space="0" w:color="auto"/>
      </w:divBdr>
    </w:div>
    <w:div w:id="1959947537">
      <w:bodyDiv w:val="1"/>
      <w:marLeft w:val="0"/>
      <w:marRight w:val="0"/>
      <w:marTop w:val="0"/>
      <w:marBottom w:val="0"/>
      <w:divBdr>
        <w:top w:val="none" w:sz="0" w:space="0" w:color="auto"/>
        <w:left w:val="none" w:sz="0" w:space="0" w:color="auto"/>
        <w:bottom w:val="none" w:sz="0" w:space="0" w:color="auto"/>
        <w:right w:val="none" w:sz="0" w:space="0" w:color="auto"/>
      </w:divBdr>
    </w:div>
    <w:div w:id="1966813833">
      <w:bodyDiv w:val="1"/>
      <w:marLeft w:val="0"/>
      <w:marRight w:val="0"/>
      <w:marTop w:val="0"/>
      <w:marBottom w:val="0"/>
      <w:divBdr>
        <w:top w:val="none" w:sz="0" w:space="0" w:color="auto"/>
        <w:left w:val="none" w:sz="0" w:space="0" w:color="auto"/>
        <w:bottom w:val="none" w:sz="0" w:space="0" w:color="auto"/>
        <w:right w:val="none" w:sz="0" w:space="0" w:color="auto"/>
      </w:divBdr>
    </w:div>
    <w:div w:id="2006932279">
      <w:bodyDiv w:val="1"/>
      <w:marLeft w:val="0"/>
      <w:marRight w:val="0"/>
      <w:marTop w:val="0"/>
      <w:marBottom w:val="0"/>
      <w:divBdr>
        <w:top w:val="none" w:sz="0" w:space="0" w:color="auto"/>
        <w:left w:val="none" w:sz="0" w:space="0" w:color="auto"/>
        <w:bottom w:val="none" w:sz="0" w:space="0" w:color="auto"/>
        <w:right w:val="none" w:sz="0" w:space="0" w:color="auto"/>
      </w:divBdr>
    </w:div>
    <w:div w:id="2079555281">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 w:id="2099322176">
      <w:bodyDiv w:val="1"/>
      <w:marLeft w:val="0"/>
      <w:marRight w:val="0"/>
      <w:marTop w:val="0"/>
      <w:marBottom w:val="0"/>
      <w:divBdr>
        <w:top w:val="none" w:sz="0" w:space="0" w:color="auto"/>
        <w:left w:val="none" w:sz="0" w:space="0" w:color="auto"/>
        <w:bottom w:val="none" w:sz="0" w:space="0" w:color="auto"/>
        <w:right w:val="none" w:sz="0" w:space="0" w:color="auto"/>
      </w:divBdr>
    </w:div>
    <w:div w:id="21106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2384-10BF-43BF-9AF7-2C97BAE5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10</Pages>
  <Words>3462</Words>
  <Characters>19740</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Омарова Айнура Тояковна </cp:lastModifiedBy>
  <cp:revision>1160</cp:revision>
  <cp:lastPrinted>2026-01-29T10:56:00Z</cp:lastPrinted>
  <dcterms:created xsi:type="dcterms:W3CDTF">2023-08-25T04:34:00Z</dcterms:created>
  <dcterms:modified xsi:type="dcterms:W3CDTF">2026-04-15T10:41:00Z</dcterms:modified>
</cp:coreProperties>
</file>