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3AEEB" w14:textId="62333959" w:rsidR="00932AC2" w:rsidRPr="00932AC2" w:rsidRDefault="00932AC2" w:rsidP="00932AC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932AC2">
        <w:rPr>
          <w:rFonts w:ascii="Times New Roman" w:hAnsi="Times New Roman" w:cs="Times New Roman"/>
          <w:b/>
          <w:bCs/>
          <w:sz w:val="28"/>
          <w:szCs w:val="28"/>
          <w:lang w:val="kk-KZ"/>
        </w:rPr>
        <w:t>Узнать</w:t>
      </w:r>
      <w:proofErr w:type="spellEnd"/>
      <w:r w:rsidRPr="00932AC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932AC2">
        <w:rPr>
          <w:rFonts w:ascii="Times New Roman" w:hAnsi="Times New Roman" w:cs="Times New Roman"/>
          <w:b/>
          <w:bCs/>
          <w:sz w:val="28"/>
          <w:szCs w:val="28"/>
          <w:lang w:val="kk-KZ"/>
        </w:rPr>
        <w:t>наши</w:t>
      </w:r>
      <w:proofErr w:type="spellEnd"/>
      <w:r w:rsidRPr="00932AC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932AC2">
        <w:rPr>
          <w:rFonts w:ascii="Times New Roman" w:hAnsi="Times New Roman" w:cs="Times New Roman"/>
          <w:b/>
          <w:bCs/>
          <w:sz w:val="28"/>
          <w:szCs w:val="28"/>
          <w:lang w:val="kk-KZ"/>
        </w:rPr>
        <w:t>требования</w:t>
      </w:r>
      <w:proofErr w:type="spellEnd"/>
      <w:r w:rsidRPr="00932AC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 </w:t>
      </w:r>
      <w:proofErr w:type="spellStart"/>
      <w:r w:rsidRPr="00932AC2">
        <w:rPr>
          <w:rFonts w:ascii="Times New Roman" w:hAnsi="Times New Roman" w:cs="Times New Roman"/>
          <w:b/>
          <w:bCs/>
          <w:sz w:val="28"/>
          <w:szCs w:val="28"/>
          <w:lang w:val="kk-KZ"/>
        </w:rPr>
        <w:t>гостевым</w:t>
      </w:r>
      <w:proofErr w:type="spellEnd"/>
      <w:r w:rsidRPr="00932AC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932AC2">
        <w:rPr>
          <w:rFonts w:ascii="Times New Roman" w:hAnsi="Times New Roman" w:cs="Times New Roman"/>
          <w:b/>
          <w:bCs/>
          <w:sz w:val="28"/>
          <w:szCs w:val="28"/>
          <w:lang w:val="kk-KZ"/>
        </w:rPr>
        <w:t>лекторам</w:t>
      </w:r>
      <w:proofErr w:type="spellEnd"/>
    </w:p>
    <w:p w14:paraId="3C0025AA" w14:textId="438CB334" w:rsidR="00932AC2" w:rsidRPr="00932AC2" w:rsidRDefault="00932AC2" w:rsidP="00932AC2">
      <w:pPr>
        <w:rPr>
          <w:rFonts w:ascii="Times New Roman" w:hAnsi="Times New Roman" w:cs="Times New Roman"/>
          <w:sz w:val="28"/>
          <w:szCs w:val="28"/>
        </w:rPr>
      </w:pPr>
      <w:r w:rsidRPr="00932AC2">
        <w:rPr>
          <w:rFonts w:ascii="Times New Roman" w:hAnsi="Times New Roman" w:cs="Times New Roman"/>
          <w:sz w:val="28"/>
          <w:szCs w:val="28"/>
        </w:rPr>
        <w:t>- Степень PhD, кандидата или доктора наук; по направлениям бизнеса, менеджмента, IT технологиям допускаются эксперты со степенью магистра.</w:t>
      </w:r>
    </w:p>
    <w:p w14:paraId="6CB1C079" w14:textId="77777777" w:rsidR="00932AC2" w:rsidRPr="00932AC2" w:rsidRDefault="00932AC2" w:rsidP="00932AC2">
      <w:pPr>
        <w:rPr>
          <w:rFonts w:ascii="Times New Roman" w:hAnsi="Times New Roman" w:cs="Times New Roman"/>
          <w:sz w:val="28"/>
          <w:szCs w:val="28"/>
        </w:rPr>
      </w:pPr>
      <w:r w:rsidRPr="00932AC2">
        <w:rPr>
          <w:rFonts w:ascii="Times New Roman" w:hAnsi="Times New Roman" w:cs="Times New Roman"/>
          <w:sz w:val="28"/>
          <w:szCs w:val="28"/>
        </w:rPr>
        <w:t>- Преподавательский опыт не менее 5 лет.</w:t>
      </w:r>
    </w:p>
    <w:p w14:paraId="7A31DA5D" w14:textId="77777777" w:rsidR="00932AC2" w:rsidRPr="00932AC2" w:rsidRDefault="00932AC2" w:rsidP="00932AC2">
      <w:pPr>
        <w:rPr>
          <w:rFonts w:ascii="Times New Roman" w:hAnsi="Times New Roman" w:cs="Times New Roman"/>
          <w:sz w:val="28"/>
          <w:szCs w:val="28"/>
        </w:rPr>
      </w:pPr>
      <w:r w:rsidRPr="00932AC2">
        <w:rPr>
          <w:rFonts w:ascii="Times New Roman" w:hAnsi="Times New Roman" w:cs="Times New Roman"/>
          <w:sz w:val="28"/>
          <w:szCs w:val="28"/>
        </w:rPr>
        <w:t>- Публикации за последние три года в научных и профессиональных журналах с импакт - фактором.</w:t>
      </w:r>
    </w:p>
    <w:p w14:paraId="55B4DA05" w14:textId="77777777" w:rsidR="003E6BC1" w:rsidRPr="00932AC2" w:rsidRDefault="003E6BC1">
      <w:pPr>
        <w:rPr>
          <w:rFonts w:ascii="Times New Roman" w:hAnsi="Times New Roman" w:cs="Times New Roman"/>
          <w:sz w:val="28"/>
          <w:szCs w:val="28"/>
        </w:rPr>
      </w:pPr>
    </w:p>
    <w:sectPr w:rsidR="003E6BC1" w:rsidRPr="009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AC2"/>
    <w:rsid w:val="003E6BC1"/>
    <w:rsid w:val="003F3751"/>
    <w:rsid w:val="005B7CC4"/>
    <w:rsid w:val="00727A99"/>
    <w:rsid w:val="0093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631B6"/>
  <w15:chartTrackingRefBased/>
  <w15:docId w15:val="{588DFC34-C69E-432E-95BA-92352CCE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2A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2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2A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2A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2A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2A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2A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2A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2A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2A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2A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2A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2AC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2AC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2A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2A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2A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2A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2A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2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2A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2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2A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2A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2A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2AC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2A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2AC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32A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2026-09-23T06:17:00Z</dcterms:created>
  <dcterms:modified xsi:type="dcterms:W3CDTF">2026-09-23T06:18:00Z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2026-09-23T06:18:44Z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9616d2e1-1ee7-49e2-a36d-dcbc972b8437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