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E947F" w14:textId="2EB5B5C6" w:rsidR="009E65AC" w:rsidRPr="009E65AC" w:rsidRDefault="009E65AC" w:rsidP="009E65A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E65AC">
        <w:rPr>
          <w:rFonts w:ascii="Times New Roman" w:hAnsi="Times New Roman" w:cs="Times New Roman"/>
          <w:b/>
          <w:bCs/>
          <w:sz w:val="24"/>
          <w:szCs w:val="24"/>
        </w:rPr>
        <w:t>Внутренняя мобильность</w:t>
      </w:r>
    </w:p>
    <w:p w14:paraId="7F338B39" w14:textId="77777777" w:rsidR="009E65AC" w:rsidRPr="009E65AC" w:rsidRDefault="009E65AC" w:rsidP="009E65AC">
      <w:pPr>
        <w:rPr>
          <w:rFonts w:ascii="Times New Roman" w:hAnsi="Times New Roman" w:cs="Times New Roman"/>
        </w:rPr>
      </w:pPr>
      <w:proofErr w:type="spellStart"/>
      <w:r w:rsidRPr="009E65AC">
        <w:rPr>
          <w:rFonts w:ascii="Times New Roman" w:hAnsi="Times New Roman" w:cs="Times New Roman"/>
        </w:rPr>
        <w:t>Отбор.Основным</w:t>
      </w:r>
      <w:proofErr w:type="spellEnd"/>
      <w:r w:rsidRPr="009E65AC">
        <w:rPr>
          <w:rFonts w:ascii="Times New Roman" w:hAnsi="Times New Roman" w:cs="Times New Roman"/>
        </w:rPr>
        <w:t xml:space="preserve"> критерием отбора претендентов является завершение ими одного академического периода с успеваемостью не ниже GPA 2,67.</w:t>
      </w:r>
    </w:p>
    <w:p w14:paraId="177FD10B" w14:textId="1D789B72" w:rsidR="009E65AC" w:rsidRPr="009E65AC" w:rsidRDefault="009E65AC" w:rsidP="009E65AC">
      <w:pPr>
        <w:rPr>
          <w:rFonts w:ascii="Times New Roman" w:hAnsi="Times New Roman" w:cs="Times New Roman"/>
          <w:lang w:val="kk-KZ"/>
        </w:rPr>
      </w:pPr>
      <w:r w:rsidRPr="009E65AC">
        <w:rPr>
          <w:rFonts w:ascii="Times New Roman" w:hAnsi="Times New Roman" w:cs="Times New Roman"/>
        </w:rPr>
        <w:t xml:space="preserve">Перечень документов: </w:t>
      </w:r>
      <w:r w:rsidRPr="009E65AC">
        <w:rPr>
          <w:rFonts w:ascii="Times New Roman" w:hAnsi="Times New Roman" w:cs="Times New Roman"/>
        </w:rPr>
        <w:br/>
        <w:t xml:space="preserve">-заявление обучающегося; </w:t>
      </w:r>
      <w:r w:rsidRPr="009E65AC">
        <w:rPr>
          <w:rFonts w:ascii="Times New Roman" w:hAnsi="Times New Roman" w:cs="Times New Roman"/>
        </w:rPr>
        <w:br/>
        <w:t xml:space="preserve">-соглашение об обучении по программам мобильности; </w:t>
      </w:r>
      <w:r w:rsidRPr="009E65AC">
        <w:rPr>
          <w:rFonts w:ascii="Times New Roman" w:hAnsi="Times New Roman" w:cs="Times New Roman"/>
        </w:rPr>
        <w:br/>
        <w:t xml:space="preserve">-транскрипт об обучении; </w:t>
      </w:r>
      <w:r w:rsidRPr="009E65AC">
        <w:rPr>
          <w:rFonts w:ascii="Times New Roman" w:hAnsi="Times New Roman" w:cs="Times New Roman"/>
        </w:rPr>
        <w:br/>
        <w:t xml:space="preserve">-индивидуальный учебный план; </w:t>
      </w:r>
      <w:r w:rsidRPr="009E65AC">
        <w:rPr>
          <w:rFonts w:ascii="Times New Roman" w:hAnsi="Times New Roman" w:cs="Times New Roman"/>
        </w:rPr>
        <w:br/>
        <w:t>-рабочий учебный план.</w:t>
      </w:r>
    </w:p>
    <w:p w14:paraId="1D8358D5" w14:textId="77777777" w:rsidR="009E65AC" w:rsidRPr="009E65AC" w:rsidRDefault="009E65AC" w:rsidP="009E65AC">
      <w:pPr>
        <w:rPr>
          <w:rFonts w:ascii="Times New Roman" w:hAnsi="Times New Roman" w:cs="Times New Roman"/>
        </w:rPr>
      </w:pPr>
      <w:r w:rsidRPr="009E65AC">
        <w:rPr>
          <w:rFonts w:ascii="Times New Roman" w:hAnsi="Times New Roman" w:cs="Times New Roman"/>
        </w:rPr>
        <w:t xml:space="preserve">Получение </w:t>
      </w:r>
      <w:proofErr w:type="spellStart"/>
      <w:proofErr w:type="gramStart"/>
      <w:r w:rsidRPr="009E65AC">
        <w:rPr>
          <w:rFonts w:ascii="Times New Roman" w:hAnsi="Times New Roman" w:cs="Times New Roman"/>
        </w:rPr>
        <w:t>визы.Подача</w:t>
      </w:r>
      <w:proofErr w:type="spellEnd"/>
      <w:proofErr w:type="gramEnd"/>
      <w:r w:rsidRPr="009E65AC">
        <w:rPr>
          <w:rFonts w:ascii="Times New Roman" w:hAnsi="Times New Roman" w:cs="Times New Roman"/>
        </w:rPr>
        <w:t xml:space="preserve"> документов в Посольство принимающей страны для получения визы осуществляется участником программы самостоятельно. Для выезда за рубеж на обучение необходимо оформить долгосрочную визу, кроме тех стран, в которые разрешён безвизовый въезд гражданам Республики Казахстан. С требованиями к оформлению визы можно ознакомиться на официальном сайте Посольства принимающей </w:t>
      </w:r>
      <w:proofErr w:type="spellStart"/>
      <w:proofErr w:type="gramStart"/>
      <w:r w:rsidRPr="009E65AC">
        <w:rPr>
          <w:rFonts w:ascii="Times New Roman" w:hAnsi="Times New Roman" w:cs="Times New Roman"/>
        </w:rPr>
        <w:t>страны.Процесс</w:t>
      </w:r>
      <w:proofErr w:type="spellEnd"/>
      <w:proofErr w:type="gramEnd"/>
      <w:r w:rsidRPr="009E65AC">
        <w:rPr>
          <w:rFonts w:ascii="Times New Roman" w:hAnsi="Times New Roman" w:cs="Times New Roman"/>
        </w:rPr>
        <w:t xml:space="preserve"> рассмотрения документов для получения визы занимает, как правило, от 14 до 120 рабочих дней в зависимости от страны </w:t>
      </w:r>
      <w:proofErr w:type="spellStart"/>
      <w:proofErr w:type="gramStart"/>
      <w:r w:rsidRPr="009E65AC">
        <w:rPr>
          <w:rFonts w:ascii="Times New Roman" w:hAnsi="Times New Roman" w:cs="Times New Roman"/>
        </w:rPr>
        <w:t>выезда.Посольства</w:t>
      </w:r>
      <w:proofErr w:type="spellEnd"/>
      <w:proofErr w:type="gramEnd"/>
      <w:r w:rsidRPr="009E65AC">
        <w:rPr>
          <w:rFonts w:ascii="Times New Roman" w:hAnsi="Times New Roman" w:cs="Times New Roman"/>
        </w:rPr>
        <w:t xml:space="preserve"> выезжающих стран не рекомендуют выкупать авиабилеты до получения визы. </w:t>
      </w:r>
      <w:r w:rsidRPr="009E65AC">
        <w:rPr>
          <w:rFonts w:ascii="Times New Roman" w:hAnsi="Times New Roman" w:cs="Times New Roman"/>
        </w:rPr>
        <w:br/>
        <w:t xml:space="preserve">Медицинское </w:t>
      </w:r>
      <w:proofErr w:type="spellStart"/>
      <w:proofErr w:type="gramStart"/>
      <w:r w:rsidRPr="009E65AC">
        <w:rPr>
          <w:rFonts w:ascii="Times New Roman" w:hAnsi="Times New Roman" w:cs="Times New Roman"/>
        </w:rPr>
        <w:t>страхование.Для</w:t>
      </w:r>
      <w:proofErr w:type="spellEnd"/>
      <w:proofErr w:type="gramEnd"/>
      <w:r w:rsidRPr="009E65AC">
        <w:rPr>
          <w:rFonts w:ascii="Times New Roman" w:hAnsi="Times New Roman" w:cs="Times New Roman"/>
        </w:rPr>
        <w:t xml:space="preserve"> получения визы требуется оформление медицинской страховки. Требования к медицинскому страхованию и перечень </w:t>
      </w:r>
      <w:proofErr w:type="spellStart"/>
      <w:r w:rsidRPr="009E65AC">
        <w:rPr>
          <w:rFonts w:ascii="Times New Roman" w:hAnsi="Times New Roman" w:cs="Times New Roman"/>
        </w:rPr>
        <w:t>рекомендуемыхстраховых</w:t>
      </w:r>
      <w:proofErr w:type="spellEnd"/>
      <w:r w:rsidRPr="009E65AC">
        <w:rPr>
          <w:rFonts w:ascii="Times New Roman" w:hAnsi="Times New Roman" w:cs="Times New Roman"/>
        </w:rPr>
        <w:t xml:space="preserve"> компаний размещается на сайте Посольства принимающей страны и принимающего вуза. Медицинское страхование оформляется на весь период пребывания в зарубежной стране. </w:t>
      </w:r>
      <w:r w:rsidRPr="009E65AC">
        <w:rPr>
          <w:rFonts w:ascii="Times New Roman" w:hAnsi="Times New Roman" w:cs="Times New Roman"/>
        </w:rPr>
        <w:br/>
        <w:t xml:space="preserve">До выезда на обучение необходимо ознакомиться с информацией для граждан Республики Казахстан, которая </w:t>
      </w:r>
      <w:proofErr w:type="spellStart"/>
      <w:r w:rsidRPr="009E65AC">
        <w:rPr>
          <w:rFonts w:ascii="Times New Roman" w:hAnsi="Times New Roman" w:cs="Times New Roman"/>
        </w:rPr>
        <w:t>размещенана</w:t>
      </w:r>
      <w:proofErr w:type="spellEnd"/>
      <w:r w:rsidRPr="009E65AC">
        <w:rPr>
          <w:rFonts w:ascii="Times New Roman" w:hAnsi="Times New Roman" w:cs="Times New Roman"/>
        </w:rPr>
        <w:t xml:space="preserve"> сайте Министерства иностранных дел Республики </w:t>
      </w:r>
      <w:proofErr w:type="spellStart"/>
      <w:r w:rsidRPr="009E65AC">
        <w:rPr>
          <w:rFonts w:ascii="Times New Roman" w:hAnsi="Times New Roman" w:cs="Times New Roman"/>
        </w:rPr>
        <w:t>Казахстан.За</w:t>
      </w:r>
      <w:proofErr w:type="spellEnd"/>
      <w:r w:rsidRPr="009E65AC">
        <w:rPr>
          <w:rFonts w:ascii="Times New Roman" w:hAnsi="Times New Roman" w:cs="Times New Roman"/>
        </w:rPr>
        <w:t xml:space="preserve"> 14 дней до выезда необходимо отправить координаторам из международного офиса направляющего и принимающего университета, координатору по проживанию принимающего вуза авиабилет/билет на поезд/автобус. </w:t>
      </w:r>
      <w:r w:rsidRPr="009E65AC">
        <w:rPr>
          <w:rFonts w:ascii="Times New Roman" w:hAnsi="Times New Roman" w:cs="Times New Roman"/>
        </w:rPr>
        <w:br/>
        <w:t xml:space="preserve">При выезде в зарубежную страну участник должен при себе иметь в бумажном и электронном виде паспорт, проездные документы, медицинское страхование, приглашение, адрес и маршрут до места проживания в зарубежной стране, контактные данные принимающего и направляющего вуза, контактные данные Посольства Республики Казахстан в зарубежной стране. </w:t>
      </w:r>
      <w:r w:rsidRPr="009E65AC">
        <w:rPr>
          <w:rFonts w:ascii="Times New Roman" w:hAnsi="Times New Roman" w:cs="Times New Roman"/>
        </w:rPr>
        <w:br/>
        <w:t>По прибытии в принимающий вуз участник должен в первый же день сообщить в Управление международного сотрудничества/факультет/</w:t>
      </w:r>
      <w:proofErr w:type="spellStart"/>
      <w:proofErr w:type="gramStart"/>
      <w:r w:rsidRPr="009E65AC">
        <w:rPr>
          <w:rFonts w:ascii="Times New Roman" w:hAnsi="Times New Roman" w:cs="Times New Roman"/>
        </w:rPr>
        <w:t>зав.кафедре</w:t>
      </w:r>
      <w:proofErr w:type="spellEnd"/>
      <w:proofErr w:type="gramEnd"/>
      <w:r w:rsidRPr="009E65AC">
        <w:rPr>
          <w:rFonts w:ascii="Times New Roman" w:hAnsi="Times New Roman" w:cs="Times New Roman"/>
        </w:rPr>
        <w:t xml:space="preserve">, куратору </w:t>
      </w:r>
      <w:proofErr w:type="spellStart"/>
      <w:r w:rsidRPr="009E65AC">
        <w:rPr>
          <w:rFonts w:ascii="Times New Roman" w:hAnsi="Times New Roman" w:cs="Times New Roman"/>
        </w:rPr>
        <w:t>Karaganda</w:t>
      </w:r>
      <w:proofErr w:type="spellEnd"/>
      <w:r w:rsidRPr="009E65AC">
        <w:rPr>
          <w:rFonts w:ascii="Times New Roman" w:hAnsi="Times New Roman" w:cs="Times New Roman"/>
        </w:rPr>
        <w:t xml:space="preserve"> </w:t>
      </w:r>
      <w:proofErr w:type="spellStart"/>
      <w:r w:rsidRPr="009E65AC">
        <w:rPr>
          <w:rFonts w:ascii="Times New Roman" w:hAnsi="Times New Roman" w:cs="Times New Roman"/>
        </w:rPr>
        <w:t>Buketov</w:t>
      </w:r>
      <w:proofErr w:type="spellEnd"/>
      <w:r w:rsidRPr="009E65AC">
        <w:rPr>
          <w:rFonts w:ascii="Times New Roman" w:hAnsi="Times New Roman" w:cs="Times New Roman"/>
        </w:rPr>
        <w:t xml:space="preserve"> University </w:t>
      </w:r>
      <w:proofErr w:type="spellStart"/>
      <w:proofErr w:type="gramStart"/>
      <w:r w:rsidRPr="009E65AC">
        <w:rPr>
          <w:rFonts w:ascii="Times New Roman" w:hAnsi="Times New Roman" w:cs="Times New Roman"/>
        </w:rPr>
        <w:t>им.академика</w:t>
      </w:r>
      <w:proofErr w:type="spellEnd"/>
      <w:proofErr w:type="gramEnd"/>
      <w:r w:rsidRPr="009E65AC">
        <w:rPr>
          <w:rFonts w:ascii="Times New Roman" w:hAnsi="Times New Roman" w:cs="Times New Roman"/>
        </w:rPr>
        <w:t xml:space="preserve"> </w:t>
      </w:r>
      <w:proofErr w:type="gramStart"/>
      <w:r w:rsidRPr="009E65AC">
        <w:rPr>
          <w:rFonts w:ascii="Times New Roman" w:hAnsi="Times New Roman" w:cs="Times New Roman"/>
        </w:rPr>
        <w:t>Е.А.</w:t>
      </w:r>
      <w:proofErr w:type="gramEnd"/>
      <w:r w:rsidRPr="009E65AC">
        <w:rPr>
          <w:rFonts w:ascii="Times New Roman" w:hAnsi="Times New Roman" w:cs="Times New Roman"/>
        </w:rPr>
        <w:t xml:space="preserve"> </w:t>
      </w:r>
      <w:proofErr w:type="spellStart"/>
      <w:r w:rsidRPr="009E65AC">
        <w:rPr>
          <w:rFonts w:ascii="Times New Roman" w:hAnsi="Times New Roman" w:cs="Times New Roman"/>
        </w:rPr>
        <w:t>Букетова</w:t>
      </w:r>
      <w:proofErr w:type="spellEnd"/>
      <w:r w:rsidRPr="009E65AC">
        <w:rPr>
          <w:rFonts w:ascii="Times New Roman" w:hAnsi="Times New Roman" w:cs="Times New Roman"/>
        </w:rPr>
        <w:t xml:space="preserve"> о своем прибытии и размещении. </w:t>
      </w:r>
      <w:r w:rsidRPr="009E65AC">
        <w:rPr>
          <w:rFonts w:ascii="Times New Roman" w:hAnsi="Times New Roman" w:cs="Times New Roman"/>
        </w:rPr>
        <w:br/>
        <w:t xml:space="preserve">Посещение встреч и мероприятий ориентационной недели, организуемой в каждом вузе до начала семестра, является важным этапом для участника. </w:t>
      </w:r>
      <w:r w:rsidRPr="009E65AC">
        <w:rPr>
          <w:rFonts w:ascii="Times New Roman" w:hAnsi="Times New Roman" w:cs="Times New Roman"/>
        </w:rPr>
        <w:br/>
        <w:t xml:space="preserve">В рамках этих встреч иностранные участники получают важную информацию о регистрации в местной полиции, оформлении студенческой карточки, электронной регистрации на выбранные дисциплины и прочее. Если вы опоздали на ориентационную неделю, обязательно обратитесь в международный отдел принимающего университета за этой информацией. </w:t>
      </w:r>
      <w:r w:rsidRPr="009E65AC">
        <w:rPr>
          <w:rFonts w:ascii="Times New Roman" w:hAnsi="Times New Roman" w:cs="Times New Roman"/>
        </w:rPr>
        <w:br/>
        <w:t xml:space="preserve">Не более чем через 2 недели после прибытия в принимающий вуз и регистрации на предметы в принимающем вузе участник должен внести изменения в соглашение на обучение и направить на факультет и </w:t>
      </w:r>
      <w:proofErr w:type="spellStart"/>
      <w:r w:rsidRPr="009E65AC">
        <w:rPr>
          <w:rFonts w:ascii="Times New Roman" w:hAnsi="Times New Roman" w:cs="Times New Roman"/>
        </w:rPr>
        <w:t>вУправление</w:t>
      </w:r>
      <w:proofErr w:type="spellEnd"/>
      <w:r w:rsidRPr="009E65AC">
        <w:rPr>
          <w:rFonts w:ascii="Times New Roman" w:hAnsi="Times New Roman" w:cs="Times New Roman"/>
        </w:rPr>
        <w:t xml:space="preserve"> международного </w:t>
      </w:r>
      <w:proofErr w:type="spellStart"/>
      <w:r w:rsidRPr="009E65AC">
        <w:rPr>
          <w:rFonts w:ascii="Times New Roman" w:hAnsi="Times New Roman" w:cs="Times New Roman"/>
        </w:rPr>
        <w:t>сотрудничествадля</w:t>
      </w:r>
      <w:proofErr w:type="spellEnd"/>
      <w:r w:rsidRPr="009E65AC">
        <w:rPr>
          <w:rFonts w:ascii="Times New Roman" w:hAnsi="Times New Roman" w:cs="Times New Roman"/>
        </w:rPr>
        <w:t xml:space="preserve"> согласования внесенных изменений при их наличии. </w:t>
      </w:r>
      <w:r w:rsidRPr="009E65AC">
        <w:rPr>
          <w:rFonts w:ascii="Times New Roman" w:hAnsi="Times New Roman" w:cs="Times New Roman"/>
        </w:rPr>
        <w:br/>
        <w:t xml:space="preserve">По окончании обучения участник должен получить в принимающем вузе транскрипт, заверенный подписью и печатью. Транскрипт из принимающего вуза вместе с заявлением на </w:t>
      </w:r>
      <w:proofErr w:type="spellStart"/>
      <w:r w:rsidRPr="009E65AC">
        <w:rPr>
          <w:rFonts w:ascii="Times New Roman" w:hAnsi="Times New Roman" w:cs="Times New Roman"/>
        </w:rPr>
        <w:t>перезачет</w:t>
      </w:r>
      <w:proofErr w:type="spellEnd"/>
      <w:r w:rsidRPr="009E65AC">
        <w:rPr>
          <w:rFonts w:ascii="Times New Roman" w:hAnsi="Times New Roman" w:cs="Times New Roman"/>
        </w:rPr>
        <w:t xml:space="preserve"> освоенных кредитов необходимо представить в Офис </w:t>
      </w:r>
      <w:proofErr w:type="spellStart"/>
      <w:r w:rsidRPr="009E65AC">
        <w:rPr>
          <w:rFonts w:ascii="Times New Roman" w:hAnsi="Times New Roman" w:cs="Times New Roman"/>
        </w:rPr>
        <w:t>регистратораглавного</w:t>
      </w:r>
      <w:proofErr w:type="spellEnd"/>
      <w:r w:rsidRPr="009E65AC">
        <w:rPr>
          <w:rFonts w:ascii="Times New Roman" w:hAnsi="Times New Roman" w:cs="Times New Roman"/>
        </w:rPr>
        <w:t xml:space="preserve"> корпуса (214 кабинет) не позднее, чем через три рабочих дня после окончания сроков командирования по приказу Председателя-Правления Ректора.</w:t>
      </w:r>
    </w:p>
    <w:p w14:paraId="0902128A" w14:textId="77777777" w:rsidR="003E6BC1" w:rsidRPr="009E65AC" w:rsidRDefault="003E6BC1">
      <w:pPr>
        <w:rPr>
          <w:rFonts w:ascii="Times New Roman" w:hAnsi="Times New Roman" w:cs="Times New Roman"/>
        </w:rPr>
      </w:pPr>
    </w:p>
    <w:sectPr w:rsidR="003E6BC1" w:rsidRPr="009E65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5AC"/>
    <w:rsid w:val="003E6BC1"/>
    <w:rsid w:val="003F3751"/>
    <w:rsid w:val="005B7CC4"/>
    <w:rsid w:val="00727A99"/>
    <w:rsid w:val="009E6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D2555"/>
  <w15:chartTrackingRefBased/>
  <w15:docId w15:val="{8253366D-569B-40E2-86D7-3E66CA61F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E65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65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65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65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65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65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65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65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65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65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65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65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65A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65A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65A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65A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65A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65A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65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E65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65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E65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E65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E65A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E65A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E65A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E65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E65A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E65AC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9E65AC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9E65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501</Words>
  <Characters>2861</Characters>
  <Application>Microsoft Office Word</Application>
  <DocSecurity>0</DocSecurity>
  <Lines>23</Lines>
  <Paragraphs>6</Paragraphs>
  <ScaleCrop>false</ScaleCrop>
  <Company/>
  <LinksUpToDate>false</LinksUpToDate>
  <CharactersWithSpaces>3356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Саятқызы Диана</dc:creator>
  <cp:keywords/>
  <dc:description/>
  <cp:lastModifiedBy>Саятқызы Диана</cp:lastModifiedBy>
  <cp:revision>1</cp:revision>
  <dcterms:created xsi:type="dcterms:W3CDTF">2026-09-23T05:56:00Z</dcterms:created>
  <dcterms:modified xsi:type="dcterms:W3CDTF">2026-09-23T05:58:00Z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2026-09-23T05:58:51Z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0a454519-0ba8-4a0f-ad07-44d17ea7d7ac</vt:lpwstr>
  </property>
  <property fmtid="{D5CDD505-2E9C-101B-9397-08002B2CF9AE}" pid="7" name="MSIP_Label_defa4170-0d19-0005-0004-bc88714345d2_ActionId">
    <vt:lpwstr>44e90829-bfc4-4640-bfc8-671af96f7459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