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F881" w14:textId="77777777" w:rsidR="00E368F2" w:rsidRPr="00E368F2" w:rsidRDefault="00E368F2" w:rsidP="00E368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8F2">
        <w:rPr>
          <w:rFonts w:ascii="Times New Roman" w:hAnsi="Times New Roman" w:cs="Times New Roman"/>
          <w:b/>
          <w:bCs/>
          <w:sz w:val="28"/>
          <w:szCs w:val="28"/>
        </w:rPr>
        <w:t>БІЛІМ АЛУШЫЛАР МЕН ОҚЫТУШЫЛАР НАЗАРЫНА!</w:t>
      </w:r>
    </w:p>
    <w:p w14:paraId="4C0A88D2" w14:textId="2456DB16" w:rsidR="004E7756" w:rsidRPr="00E368F2" w:rsidRDefault="00E368F2" w:rsidP="004E775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жыл</w:t>
      </w:r>
    </w:p>
    <w:p w14:paraId="103471D8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</w:rPr>
      </w:pPr>
      <w:r w:rsidRPr="00E368F2">
        <w:rPr>
          <w:rFonts w:ascii="Times New Roman" w:hAnsi="Times New Roman" w:cs="Times New Roman"/>
          <w:sz w:val="28"/>
          <w:szCs w:val="28"/>
        </w:rPr>
        <w:t xml:space="preserve">Академик Е.А.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Бөкетов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университетіне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Еуропаның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орындарына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алушыны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бөлінді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. </w:t>
      </w:r>
      <w:r w:rsidRPr="00E368F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тізімі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: </w:t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азаматының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паспортының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; </w:t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мөрімен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куәландырылған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; </w:t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үміткер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төмендегі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бірін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): </w:t>
      </w:r>
    </w:p>
    <w:p w14:paraId="47002610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</w:rPr>
      </w:pPr>
      <w:r w:rsidRPr="00E368F2">
        <w:rPr>
          <w:rFonts w:ascii="Times New Roman" w:hAnsi="Times New Roman" w:cs="Times New Roman"/>
          <w:sz w:val="28"/>
          <w:szCs w:val="28"/>
        </w:rPr>
        <w:t xml:space="preserve"> - бар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білуді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бағалаудың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жүйелері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сертификат;</w:t>
      </w:r>
    </w:p>
    <w:p w14:paraId="6BC10F4C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</w:rPr>
      </w:pP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шетелдік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жоо-ның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студентті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меңгерген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деңгейімен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қабылдауға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келісуі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хат;</w:t>
      </w:r>
    </w:p>
    <w:p w14:paraId="6874CE7E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</w:rPr>
      </w:pP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tab/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- 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жоо-ның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(В2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деңгейінен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>);</w:t>
      </w:r>
    </w:p>
    <w:p w14:paraId="00C7F861" w14:textId="139B7ABB" w:rsidR="004E7756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</w:rPr>
        <w:br/>
        <w:t xml:space="preserve">4.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қамқоршыларының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өкілдерінің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Республикасынан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кету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толмаған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шетелге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шығуға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келісімі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; </w:t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5.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студенттің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балалы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отбасынан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); </w:t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6.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жоқтығын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жетім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қамқорлығынсыз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студенттер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санатына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) ; </w:t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7.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студенттің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мүгедектігін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; </w:t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8. ҚР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шетелге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шығатындар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). </w:t>
      </w:r>
      <w:r w:rsidRPr="00E368F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сайтта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https://egov.kz/cms/ru </w:t>
      </w:r>
      <w:r w:rsidRPr="00E368F2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шетелде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конкурсына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бөлімінде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. </w:t>
      </w:r>
      <w:r w:rsidRPr="00E368F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16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мамырға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. </w:t>
      </w:r>
      <w:r w:rsidRPr="00E368F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сұрақтарды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ынтымақтастық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басқармасына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(бас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ғимарат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, 222 кабинет)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қоя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аласыздар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. </w:t>
      </w:r>
      <w:r w:rsidRPr="00E368F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байланыстарымыз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: </w:t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Тел.: 8(7212)356035 </w:t>
      </w:r>
      <w:r w:rsidRPr="00E368F2">
        <w:rPr>
          <w:rFonts w:ascii="Times New Roman" w:hAnsi="Times New Roman" w:cs="Times New Roman"/>
          <w:sz w:val="28"/>
          <w:szCs w:val="28"/>
        </w:rPr>
        <w:br/>
        <w:t>Е-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6773D1">
          <w:rPr>
            <w:rStyle w:val="ac"/>
            <w:rFonts w:ascii="Times New Roman" w:hAnsi="Times New Roman" w:cs="Times New Roman"/>
            <w:sz w:val="28"/>
            <w:szCs w:val="28"/>
          </w:rPr>
          <w:t>icd.buketov.university@gmail.com</w:t>
        </w:r>
      </w:hyperlink>
      <w:r w:rsidRPr="00E368F2">
        <w:rPr>
          <w:rFonts w:ascii="Times New Roman" w:hAnsi="Times New Roman" w:cs="Times New Roman"/>
          <w:sz w:val="28"/>
          <w:szCs w:val="28"/>
        </w:rPr>
        <w:t>.</w:t>
      </w:r>
    </w:p>
    <w:p w14:paraId="18EFA3CF" w14:textId="5A58FEBD" w:rsidR="00E368F2" w:rsidRDefault="00E368F2" w:rsidP="00E368F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2024 жыл</w:t>
      </w:r>
    </w:p>
    <w:p w14:paraId="55551D2A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Академик Е.А. Бөкетов атындағы Қарағанды университетіне Еуропаның жоғары оқу орындарына 10 білім алушыны жіберу үшін қаржыландыру бөлінді.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Конкурсқа қатысу үшін қажетті құжаттар тізімі: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1. Қазақстан Республикасы азаматының паспортының көшірмесі;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2. жоғары оқу орнының мөрімен куәландырылған ағымдағы оқу үлгерімі;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3. шет тілін меңгеру деңгейін растайтын құжат (үміткер төмендегі құжаттардың бірін ұсынады): </w:t>
      </w:r>
    </w:p>
    <w:p w14:paraId="3C2D5CB9" w14:textId="26F9051F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>- бар болған жағдайда шет тілін білуді бағалаудың халықаралық жүйелері арқылы алынған сертификат;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шетелдік </w:t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жоо-ның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 студентті шет тілін меңгерген деңгейімен қабылдауға келісуі туралы хат;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 қазақстандық </w:t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жоо-ның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 тестілеу нәтижесі (В2 деңгейінен төмен емес)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4. өтініш берушінің ата-анасының, қамқоршыларының, заңды өкілдерінің, егер ол Қазақстан Республикасынан кету кезінде 18 жасқа толмаған болса, оның шетелге шығуға жазбаша келісімі;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5. Отбасы құрамы жөнінде құжат (студенттің көп балалы отбасынан екенін растайтын);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6. Білім алушының ата-анасының жоқтығын растайтын құжат (жетім балалар немесе ата-анасының қамқорлығынсыз қалған студенттер санатына) ;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7. студенттің мүгедектігін растайтын құжат;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8. ҚР Денсаулық сақтау министрінің бұйрығымен бекітілген нысан бойынша Медициналық анықтама (шетелге шығатындар үшін).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Конкурсқа қатысу үшін құжаттар келесі сайтта https://egov.kz/cms/ru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«Білім – жоғары білім – Қызметтер – академиялық ұтқырлық шеңберінде шетелде оқу конкурсына қатысу үшін құжаттарды қабылдау» бөлімінде қабылданады.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Құжаттар 2024 жылғы 15 мамырға дейін қабылданады.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>Барлық сұрақтарды Халықаралық ынтымақтастық басқармасына (бас ғимарат, 222кабинет)</w:t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қояаласыздар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Біздіңбайланыстарымыз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Тел.:8(7212)356035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>Е-</w:t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mail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6" w:history="1">
        <w:r w:rsidRPr="006773D1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icd.buketov.university@gmail.com</w:t>
        </w:r>
      </w:hyperlink>
      <w:r w:rsidRPr="00E368F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202A5FE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15068A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E385E8" w14:textId="7AA96211" w:rsidR="00E368F2" w:rsidRPr="00E368F2" w:rsidRDefault="00E368F2" w:rsidP="00E368F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2023 жыл</w:t>
      </w:r>
    </w:p>
    <w:p w14:paraId="4DF3768E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b/>
          <w:bCs/>
          <w:sz w:val="28"/>
          <w:szCs w:val="28"/>
          <w:lang w:val="kk-KZ"/>
        </w:rPr>
        <w:t>Академиялық ұтқырлық бағдарламасы бойынша оқуға 2023 – 2024 жылдың күзгі семестріне өтініштер қабылдануда</w:t>
      </w:r>
    </w:p>
    <w:p w14:paraId="10180BDE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Шетел университеттерінде академиялық ұтқырлық бағдарламасы бойынша 2023 – 2024 жылдың күзгі семестріне тіркеу жүргізілуде. </w:t>
      </w:r>
    </w:p>
    <w:p w14:paraId="058BF4CE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>Құжаттар тізімі: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>- паспорт;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- </w:t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транскрипт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 (Еуропа ЖОО-</w:t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 ағылшын, ТМД ЖОО-</w:t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 орыс тілінде);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- білім алушы өтініші </w:t>
      </w:r>
    </w:p>
    <w:p w14:paraId="653B3C4E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Құжаттар 15.03.2023 ж. дейін қабылданады. </w:t>
      </w:r>
    </w:p>
    <w:p w14:paraId="2C856264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Еуропа университеттерінде оқу үшін ағылшын тілін В2 деңгейінде білу керек </w:t>
      </w:r>
    </w:p>
    <w:p w14:paraId="141C58F1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Қаржылық шарттар: </w:t>
      </w:r>
    </w:p>
    <w:p w14:paraId="1E8CDB63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Шетелдік университетте оқуға*, тұруға, медициналық сақтандыруға, виза рәсімдеуге, жол жүруге, тамақтануға байланысты барлық шығындарды студент өзі төлейді. </w:t>
      </w:r>
    </w:p>
    <w:p w14:paraId="1CC92388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Білім алушыларды қолдау мақсатында университет олардың шығындарын ішінара өтеуге қаражат бөледі. *оқуы ақылы университет таңдаған жағдайда </w:t>
      </w:r>
    </w:p>
    <w:p w14:paraId="6B64E594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>Біздің байланыстарымыз: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@icd.buketov.university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>icd.buketov.university@gmail.com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+77212356035 </w:t>
      </w:r>
    </w:p>
    <w:p w14:paraId="37D2F524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43D2D0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82AAB6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9B9DAD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DB6596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6AE656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B0D5CD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2A2752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CBE095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866ADE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8A5F51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C6775B" w14:textId="10A196C6" w:rsidR="00E368F2" w:rsidRPr="00E368F2" w:rsidRDefault="00E368F2" w:rsidP="00E368F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2022 жыл</w:t>
      </w:r>
    </w:p>
    <w:p w14:paraId="330DC400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b/>
          <w:bCs/>
          <w:sz w:val="28"/>
          <w:szCs w:val="28"/>
          <w:lang w:val="kk-KZ"/>
        </w:rPr>
        <w:t>Академиялық ұтқырлық бағдарламасы бойынша 2022 – 2023 жылдың күзгі семестріне өтініштер қабылдануда</w:t>
      </w:r>
    </w:p>
    <w:p w14:paraId="3224FE2E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Шетел университеттерінде академиялық ұтқырлық бағдарламасы бойынша 2022 – 2023 жылдың күзгі семестріне тіркеу жүргізілуде. Buketov.edu.kz сайтында «Бағдарламалар - академиялық ұтқырлық» бөлімінде тіркелу үлгілері және қатысушыларға қойылған талаптар орналастырылған. </w:t>
      </w:r>
    </w:p>
    <w:p w14:paraId="5037FDCE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Құжаттар 28.02.2022 ж. дейін қабылданады. </w:t>
      </w:r>
    </w:p>
    <w:p w14:paraId="0F10B28A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>Өтінім беруге құжаттар тізімі: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>- паспорт;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- </w:t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транскрипт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 (Еуропа ЖОО-</w:t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 ағылшын, ТМД ЖОО-</w:t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 орыс тілінде);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 xml:space="preserve">- білім алушы өтініші </w:t>
      </w:r>
    </w:p>
    <w:p w14:paraId="0E9DFE6D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Үміткерлер ағылшын тілін </w:t>
      </w:r>
      <w:proofErr w:type="spellStart"/>
      <w:r w:rsidRPr="00E368F2">
        <w:rPr>
          <w:rFonts w:ascii="Times New Roman" w:hAnsi="Times New Roman" w:cs="Times New Roman"/>
          <w:sz w:val="28"/>
          <w:szCs w:val="28"/>
          <w:lang w:val="kk-KZ"/>
        </w:rPr>
        <w:t>min</w:t>
      </w:r>
      <w:proofErr w:type="spellEnd"/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. B2 білулері шарт </w:t>
      </w:r>
    </w:p>
    <w:p w14:paraId="5E36481B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Қаржылық шарттар: </w:t>
      </w:r>
    </w:p>
    <w:p w14:paraId="6379099A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Оқуға, тұруға, медициналық сақтандыруға, виза рәсімдеуге, жол жүруге, тамақтануға байланысты барлық шығындарды студент өзі төлейді. </w:t>
      </w:r>
    </w:p>
    <w:p w14:paraId="357231F6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8"/>
          <w:szCs w:val="28"/>
        </w:rPr>
        <w:t>байланыстарымыз</w:t>
      </w:r>
      <w:proofErr w:type="spellEnd"/>
      <w:r w:rsidRPr="00E368F2">
        <w:rPr>
          <w:rFonts w:ascii="Times New Roman" w:hAnsi="Times New Roman" w:cs="Times New Roman"/>
          <w:sz w:val="28"/>
          <w:szCs w:val="28"/>
        </w:rPr>
        <w:t>:</w:t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@icd.buketov.university </w:t>
      </w:r>
      <w:r w:rsidRPr="00E368F2">
        <w:rPr>
          <w:rFonts w:ascii="Times New Roman" w:hAnsi="Times New Roman" w:cs="Times New Roman"/>
          <w:sz w:val="28"/>
          <w:szCs w:val="28"/>
        </w:rPr>
        <w:br/>
        <w:t>icd.buketov.university@gmail.com</w:t>
      </w:r>
      <w:r w:rsidRPr="00E368F2">
        <w:rPr>
          <w:rFonts w:ascii="Times New Roman" w:hAnsi="Times New Roman" w:cs="Times New Roman"/>
          <w:sz w:val="28"/>
          <w:szCs w:val="28"/>
        </w:rPr>
        <w:br/>
        <w:t xml:space="preserve">+77212356035 </w:t>
      </w:r>
    </w:p>
    <w:p w14:paraId="06FB95B0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9A3A163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70A229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16DB96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7B0061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8819C5E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EB4B08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D7D31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119790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0D227C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6996EA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8732C0" w14:textId="77777777" w:rsid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A4C646" w14:textId="613EC719" w:rsidR="00E368F2" w:rsidRPr="00E368F2" w:rsidRDefault="00E368F2" w:rsidP="00E368F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2020 жыл</w:t>
      </w:r>
    </w:p>
    <w:p w14:paraId="7B745CC6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</w:rPr>
      </w:pPr>
      <w:r w:rsidRPr="00E368F2">
        <w:rPr>
          <w:rFonts w:ascii="Times New Roman" w:hAnsi="Times New Roman" w:cs="Times New Roman"/>
          <w:sz w:val="24"/>
          <w:szCs w:val="24"/>
        </w:rPr>
        <w:t xml:space="preserve">Акад. Е.А.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Бөкетов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ат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ҚарМУ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-да 2019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АҚШ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орындарына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алушыны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Еуропа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орындарына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алушыны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қаржыландыру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бөлінді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17.01.2019 ж. №18 «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ұтқырлық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бағдарламасын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жоспарды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бұйрығы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).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04.01.2019ж. №1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бұйрығымен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Шетелде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ұтқырлық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оқуға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қағидаларына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шетелде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ұтқырлық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есебінен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ұтқырлық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шетелге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оқуға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жіберуді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ұйымдары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>.</w:t>
      </w:r>
    </w:p>
    <w:p w14:paraId="3A181E5A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есебінен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жіберілетін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үміткерлерді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іріктеу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Комиссия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құрылады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. Комиссия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органның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бұйрығымен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бекітіледі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.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есебінен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шетелде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оқуға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үміткерлер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топтамасын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ұсынуы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: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1)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азаматының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паспорты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нотариалды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куәландырылған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түрлі-түсті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көшірмесі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);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2)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атқарушының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2010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№ 907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бұйрығымен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актілерді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тізілімінде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№ 6697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 № 082/е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нысан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анықтама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шетелге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шығатындар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);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3)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Білімі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нотариалды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куәландырылған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түрлі-түсті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көшірмелер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):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«Бакалавриат»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бағдарламасы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: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ағымдағы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үлгерім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транскрипт;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4)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ағылшын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меңгеру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деңгейін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деңгейде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сертификат (IELTS, TOEFL);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5) он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сегіз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үміткердің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қорғаншыларының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өкілдерінің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2 (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айдан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кезеңге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келісімі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;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6)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мамандануы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нотариалды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куәландырылған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тілдеріне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аударылған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грамоталардың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сертификаттардың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дипломдардың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алғыс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хаттардың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көшірмелері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);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7)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төрт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туу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куәліктерінің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көшірмелері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асырап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шешімінің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көшірмесі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, студент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отбасының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балалы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растау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балалы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балалардан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алатындар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санаты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балаларға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мекенжай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анықтамалары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;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8)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студенттің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жоқтығын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жетімдерге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қамқорлығынсыз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студенттерге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санаты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(бар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); </w:t>
      </w:r>
      <w:r w:rsidRPr="00E368F2">
        <w:rPr>
          <w:rFonts w:ascii="Times New Roman" w:hAnsi="Times New Roman" w:cs="Times New Roman"/>
          <w:sz w:val="24"/>
          <w:szCs w:val="24"/>
        </w:rPr>
        <w:br/>
        <w:t>9) «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Медициналық-әлеуметтік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қағидаларын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№ 44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бұйрығымен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актілерді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тізілімінде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№ 10589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нысан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анықтама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(бала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кезінен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мүгедектер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мүгедектер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санаты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10)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Шетелге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оқуға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шығатын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азаматының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толтырылған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сауалнамасы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Үміткерлерді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іріктеу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төменде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іріктеу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критерийлеріне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513770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68F2">
        <w:rPr>
          <w:rFonts w:ascii="Times New Roman" w:hAnsi="Times New Roman" w:cs="Times New Roman"/>
          <w:sz w:val="24"/>
          <w:szCs w:val="24"/>
        </w:rPr>
        <w:lastRenderedPageBreak/>
        <w:t>Үміткерлерді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іріктеу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критерийлері</w:t>
      </w:r>
      <w:proofErr w:type="spellEnd"/>
    </w:p>
    <w:p w14:paraId="35D118E0" w14:textId="71244152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Ағылшын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білу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: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IELTS 9,0 / TOEFL 118-120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балл: 9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IELTS 8,5 / TOEFL 115-117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балл: 8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IELTS 8,0 / TOEFL 110-114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балл: 7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IELTS 7,5 / TOEFL 103-109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балл: 6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IELTS 7,0 / TOEFL 95-102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балл: 5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IELTS 6,5 / TOEFL 80-94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балл: 4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IELTS 6,0 / TOEFL 60-79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балл: 3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IELTS 5,5 / TOEFL 45-59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балл: 2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IELTS 5,0 / TOEFL 35-44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балл: 1 </w:t>
      </w:r>
    </w:p>
    <w:p w14:paraId="31B4247D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үлгерімі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>.</w:t>
      </w:r>
    </w:p>
    <w:p w14:paraId="66E8A474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Ағымдағы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үлгерім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транскриптіне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«Бакалавриат»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бағдарламасы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үлгерім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: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4,0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5;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3,67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4;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3,33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3,0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2;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2,67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1; </w:t>
      </w:r>
    </w:p>
    <w:p w14:paraId="05F9D634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</w:rPr>
      </w:pPr>
      <w:r w:rsidRPr="00E368F2">
        <w:rPr>
          <w:rFonts w:ascii="Times New Roman" w:hAnsi="Times New Roman" w:cs="Times New Roman"/>
          <w:sz w:val="24"/>
          <w:szCs w:val="24"/>
        </w:rPr>
        <w:br/>
      </w:r>
    </w:p>
    <w:p w14:paraId="5C9B371F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</w:rPr>
      </w:pPr>
      <w:r w:rsidRPr="00E368F2">
        <w:rPr>
          <w:rFonts w:ascii="Times New Roman" w:hAnsi="Times New Roman" w:cs="Times New Roman"/>
          <w:sz w:val="24"/>
          <w:szCs w:val="24"/>
        </w:rPr>
        <w:t xml:space="preserve">«Магистратура», «Докторантура»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бағдарламалары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>:</w:t>
      </w:r>
    </w:p>
    <w:p w14:paraId="499E7CDF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</w:rPr>
      </w:pPr>
      <w:r w:rsidRPr="00E368F2">
        <w:rPr>
          <w:rFonts w:ascii="Times New Roman" w:hAnsi="Times New Roman" w:cs="Times New Roman"/>
          <w:sz w:val="24"/>
          <w:szCs w:val="24"/>
        </w:rPr>
        <w:t>Бакалавр/магистр дипломы/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интернатураны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бітіргені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куәлік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4,0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5;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3,67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4;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3,33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3,0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2;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Диплом специалиста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5,0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5;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4,5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4;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4,0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3;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Транскрипт текущей успеваемости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4,0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5;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3,67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4;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3,33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3,0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2;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2,67 –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балл 1;</w:t>
      </w:r>
    </w:p>
    <w:p w14:paraId="60296455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</w:rPr>
      </w:pPr>
      <w:r w:rsidRPr="00E368F2">
        <w:rPr>
          <w:rFonts w:ascii="Times New Roman" w:hAnsi="Times New Roman" w:cs="Times New Roman"/>
          <w:sz w:val="24"/>
          <w:szCs w:val="24"/>
        </w:rPr>
        <w:br/>
      </w:r>
    </w:p>
    <w:p w14:paraId="2EFAEB3E" w14:textId="77777777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Көтермелеу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наградаларының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деңгейдегі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>:</w:t>
      </w:r>
    </w:p>
    <w:p w14:paraId="6B1F859C" w14:textId="7EDC2A1C" w:rsidR="00E368F2" w:rsidRPr="00E368F2" w:rsidRDefault="00E368F2" w:rsidP="00E368F2">
      <w:pPr>
        <w:jc w:val="both"/>
        <w:rPr>
          <w:rFonts w:ascii="Times New Roman" w:hAnsi="Times New Roman" w:cs="Times New Roman"/>
          <w:sz w:val="24"/>
          <w:szCs w:val="24"/>
        </w:rPr>
      </w:pPr>
      <w:r w:rsidRPr="00E368F2">
        <w:rPr>
          <w:rFonts w:ascii="Times New Roman" w:hAnsi="Times New Roman" w:cs="Times New Roman"/>
          <w:sz w:val="24"/>
          <w:szCs w:val="24"/>
        </w:rPr>
        <w:t xml:space="preserve">Диплом–5балл; </w:t>
      </w:r>
      <w:r w:rsidRPr="00E368F2">
        <w:rPr>
          <w:rFonts w:ascii="Times New Roman" w:hAnsi="Times New Roman" w:cs="Times New Roman"/>
          <w:sz w:val="24"/>
          <w:szCs w:val="24"/>
        </w:rPr>
        <w:br/>
        <w:t xml:space="preserve">Грамота–4балл; </w:t>
      </w:r>
      <w:r w:rsidRPr="00E368F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368F2">
        <w:rPr>
          <w:rFonts w:ascii="Times New Roman" w:hAnsi="Times New Roman" w:cs="Times New Roman"/>
          <w:sz w:val="24"/>
          <w:szCs w:val="24"/>
        </w:rPr>
        <w:t>Алғысхат</w:t>
      </w:r>
      <w:proofErr w:type="spellEnd"/>
      <w:r w:rsidRPr="00E368F2">
        <w:rPr>
          <w:rFonts w:ascii="Times New Roman" w:hAnsi="Times New Roman" w:cs="Times New Roman"/>
          <w:sz w:val="24"/>
          <w:szCs w:val="24"/>
        </w:rPr>
        <w:t xml:space="preserve">–3балл; </w:t>
      </w:r>
      <w:r w:rsidRPr="00E368F2">
        <w:rPr>
          <w:rFonts w:ascii="Times New Roman" w:hAnsi="Times New Roman" w:cs="Times New Roman"/>
          <w:sz w:val="24"/>
          <w:szCs w:val="24"/>
        </w:rPr>
        <w:br/>
        <w:t>Сертификат – 2 балл.</w:t>
      </w:r>
    </w:p>
    <w:p w14:paraId="16A2DC61" w14:textId="7CD77D25" w:rsidR="00E368F2" w:rsidRPr="00E368F2" w:rsidRDefault="00E368F2" w:rsidP="00E368F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2019 жыл</w:t>
      </w:r>
    </w:p>
    <w:p w14:paraId="0FE19C6B" w14:textId="3C4A428C" w:rsidR="00E368F2" w:rsidRPr="00E368F2" w:rsidRDefault="00E368F2" w:rsidP="00E368F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8F2">
        <w:rPr>
          <w:rFonts w:ascii="Times New Roman" w:hAnsi="Times New Roman" w:cs="Times New Roman"/>
          <w:sz w:val="28"/>
          <w:szCs w:val="28"/>
          <w:lang w:val="kk-KZ"/>
        </w:rPr>
        <w:t xml:space="preserve">2019 жылғы 6 ақпанда сағат 16.00-де бас ғимараттың 5 дәріс аудиториясында академиялық ұтқырлық бағдарламасы шеңберінде шетелде оқу үшін республикалық бюджеттен қаржыландыру алу конкурсына қатысу ережелерін түсіндіру бойынша ақпараттық сессия өтеді. </w:t>
      </w:r>
      <w:r w:rsidRPr="00E368F2">
        <w:rPr>
          <w:rFonts w:ascii="Times New Roman" w:hAnsi="Times New Roman" w:cs="Times New Roman"/>
          <w:sz w:val="28"/>
          <w:szCs w:val="28"/>
          <w:lang w:val="kk-KZ"/>
        </w:rPr>
        <w:br/>
        <w:t>Республикалық бюджет қаражаты есебінен академиялық ұтқырлық бағдарламасы бойынша конкурсқа қатысу үшін қажетті барлық құжаттарды өзіңізбен бірге алып келуіңіз қажет.</w:t>
      </w:r>
    </w:p>
    <w:sectPr w:rsidR="00E368F2" w:rsidRPr="00E36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1FB"/>
    <w:multiLevelType w:val="multilevel"/>
    <w:tmpl w:val="0926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D4F76"/>
    <w:multiLevelType w:val="multilevel"/>
    <w:tmpl w:val="374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E5A54"/>
    <w:multiLevelType w:val="multilevel"/>
    <w:tmpl w:val="1212C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604FD"/>
    <w:multiLevelType w:val="multilevel"/>
    <w:tmpl w:val="160A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CD7A2C"/>
    <w:multiLevelType w:val="multilevel"/>
    <w:tmpl w:val="8EB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634AB2"/>
    <w:multiLevelType w:val="multilevel"/>
    <w:tmpl w:val="A9E6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EB7A5D"/>
    <w:multiLevelType w:val="multilevel"/>
    <w:tmpl w:val="32A2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444AF"/>
    <w:multiLevelType w:val="multilevel"/>
    <w:tmpl w:val="825E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257BDB"/>
    <w:multiLevelType w:val="multilevel"/>
    <w:tmpl w:val="C5A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0394E"/>
    <w:multiLevelType w:val="multilevel"/>
    <w:tmpl w:val="6BC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667906">
    <w:abstractNumId w:val="0"/>
  </w:num>
  <w:num w:numId="2" w16cid:durableId="39404749">
    <w:abstractNumId w:val="8"/>
  </w:num>
  <w:num w:numId="3" w16cid:durableId="613098716">
    <w:abstractNumId w:val="9"/>
  </w:num>
  <w:num w:numId="4" w16cid:durableId="893153773">
    <w:abstractNumId w:val="3"/>
  </w:num>
  <w:num w:numId="5" w16cid:durableId="1120412215">
    <w:abstractNumId w:val="7"/>
  </w:num>
  <w:num w:numId="6" w16cid:durableId="1777404231">
    <w:abstractNumId w:val="4"/>
    <w:lvlOverride w:ilvl="0">
      <w:startOverride w:val="4"/>
    </w:lvlOverride>
  </w:num>
  <w:num w:numId="7" w16cid:durableId="1874145762">
    <w:abstractNumId w:val="4"/>
    <w:lvlOverride w:ilvl="0">
      <w:startOverride w:val="5"/>
    </w:lvlOverride>
  </w:num>
  <w:num w:numId="8" w16cid:durableId="883250728">
    <w:abstractNumId w:val="4"/>
    <w:lvlOverride w:ilvl="0">
      <w:startOverride w:val="6"/>
    </w:lvlOverride>
  </w:num>
  <w:num w:numId="9" w16cid:durableId="202328866">
    <w:abstractNumId w:val="4"/>
    <w:lvlOverride w:ilvl="0">
      <w:startOverride w:val="7"/>
    </w:lvlOverride>
  </w:num>
  <w:num w:numId="10" w16cid:durableId="1106584181">
    <w:abstractNumId w:val="5"/>
  </w:num>
  <w:num w:numId="11" w16cid:durableId="283463685">
    <w:abstractNumId w:val="1"/>
    <w:lvlOverride w:ilvl="0">
      <w:startOverride w:val="4"/>
    </w:lvlOverride>
  </w:num>
  <w:num w:numId="12" w16cid:durableId="2078897401">
    <w:abstractNumId w:val="1"/>
    <w:lvlOverride w:ilvl="0">
      <w:startOverride w:val="5"/>
    </w:lvlOverride>
  </w:num>
  <w:num w:numId="13" w16cid:durableId="975531628">
    <w:abstractNumId w:val="1"/>
    <w:lvlOverride w:ilvl="0">
      <w:startOverride w:val="6"/>
    </w:lvlOverride>
  </w:num>
  <w:num w:numId="14" w16cid:durableId="381561927">
    <w:abstractNumId w:val="1"/>
    <w:lvlOverride w:ilvl="0">
      <w:startOverride w:val="7"/>
    </w:lvlOverride>
  </w:num>
  <w:num w:numId="15" w16cid:durableId="59791428">
    <w:abstractNumId w:val="2"/>
  </w:num>
  <w:num w:numId="16" w16cid:durableId="342518514">
    <w:abstractNumId w:val="6"/>
    <w:lvlOverride w:ilvl="0">
      <w:startOverride w:val="4"/>
    </w:lvlOverride>
  </w:num>
  <w:num w:numId="17" w16cid:durableId="1358313664">
    <w:abstractNumId w:val="6"/>
    <w:lvlOverride w:ilvl="0">
      <w:startOverride w:val="5"/>
    </w:lvlOverride>
  </w:num>
  <w:num w:numId="18" w16cid:durableId="1678538030">
    <w:abstractNumId w:val="6"/>
    <w:lvlOverride w:ilvl="0">
      <w:startOverride w:val="6"/>
    </w:lvlOverride>
  </w:num>
  <w:num w:numId="19" w16cid:durableId="632097245">
    <w:abstractNumId w:val="6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036329"/>
    <w:rsid w:val="00313DC4"/>
    <w:rsid w:val="00321FFC"/>
    <w:rsid w:val="0036655A"/>
    <w:rsid w:val="003C639C"/>
    <w:rsid w:val="003E6BC1"/>
    <w:rsid w:val="003F3751"/>
    <w:rsid w:val="004E7756"/>
    <w:rsid w:val="00727A99"/>
    <w:rsid w:val="007A73FC"/>
    <w:rsid w:val="007E76D6"/>
    <w:rsid w:val="008E3263"/>
    <w:rsid w:val="00925B93"/>
    <w:rsid w:val="009665BD"/>
    <w:rsid w:val="00A15C32"/>
    <w:rsid w:val="00B575CD"/>
    <w:rsid w:val="00E368F2"/>
    <w:rsid w:val="00ED3815"/>
    <w:rsid w:val="00F00A7A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B575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cd.buketov.university@gmail.com" TargetMode="External"/><Relationship Id="rId5" Type="http://schemas.openxmlformats.org/officeDocument/2006/relationships/hyperlink" Target="mailto:icd.buketov.universit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2026-09-23T06:56:00Z</dcterms:created>
  <dcterms:modified xsi:type="dcterms:W3CDTF">2026-09-23T06:56:00Z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